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8A3" w:rsidRDefault="00ED28A3" w:rsidP="00891DCD">
      <w:pPr>
        <w:spacing w:after="200" w:line="276" w:lineRule="auto"/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0.25pt;height:57pt;visibility:visible">
            <v:imagedata r:id="rId7" o:title=""/>
          </v:shape>
        </w:pict>
      </w:r>
    </w:p>
    <w:p w:rsidR="00ED28A3" w:rsidRDefault="00ED28A3" w:rsidP="00534F63">
      <w:pPr>
        <w:spacing w:line="240" w:lineRule="atLeast"/>
        <w:ind w:right="-766"/>
        <w:jc w:val="center"/>
        <w:rPr>
          <w:b/>
          <w:spacing w:val="20"/>
          <w:sz w:val="22"/>
        </w:rPr>
      </w:pPr>
      <w:r>
        <w:rPr>
          <w:b/>
          <w:spacing w:val="20"/>
          <w:sz w:val="22"/>
        </w:rPr>
        <w:t>ФЕДЕРАЛЬНАЯ СЛУЖБА</w:t>
      </w:r>
    </w:p>
    <w:p w:rsidR="00ED28A3" w:rsidRDefault="00ED28A3" w:rsidP="00534F63">
      <w:pPr>
        <w:spacing w:line="240" w:lineRule="atLeast"/>
        <w:ind w:right="-766"/>
        <w:jc w:val="center"/>
        <w:rPr>
          <w:b/>
          <w:spacing w:val="20"/>
          <w:sz w:val="22"/>
        </w:rPr>
      </w:pPr>
      <w:r w:rsidRPr="00104DAC">
        <w:rPr>
          <w:b/>
          <w:spacing w:val="20"/>
          <w:sz w:val="22"/>
        </w:rPr>
        <w:t>ПО НАДЗОРУ В СФЕРЕ ПРИРОДОПОЛЬЗОВАНИЯ</w:t>
      </w:r>
    </w:p>
    <w:p w:rsidR="00ED28A3" w:rsidRDefault="00ED28A3" w:rsidP="00534F63">
      <w:pPr>
        <w:ind w:right="-625"/>
        <w:jc w:val="center"/>
        <w:rPr>
          <w:b/>
          <w:sz w:val="28"/>
        </w:rPr>
      </w:pPr>
      <w:r>
        <w:rPr>
          <w:b/>
          <w:sz w:val="28"/>
        </w:rPr>
        <w:t>федеральное государственное бюджетное учреждение</w:t>
      </w:r>
    </w:p>
    <w:p w:rsidR="00ED28A3" w:rsidRDefault="00ED28A3" w:rsidP="00534F63">
      <w:pPr>
        <w:ind w:right="-625"/>
        <w:jc w:val="center"/>
        <w:rPr>
          <w:b/>
          <w:sz w:val="28"/>
        </w:rPr>
      </w:pPr>
      <w:r>
        <w:rPr>
          <w:b/>
          <w:sz w:val="28"/>
        </w:rPr>
        <w:t xml:space="preserve">"Центр лабораторного анализа и технических измерений </w:t>
      </w:r>
    </w:p>
    <w:p w:rsidR="00ED28A3" w:rsidRDefault="00ED28A3" w:rsidP="00534F63">
      <w:pPr>
        <w:ind w:right="-625"/>
        <w:jc w:val="center"/>
        <w:rPr>
          <w:b/>
          <w:sz w:val="28"/>
        </w:rPr>
      </w:pPr>
      <w:r>
        <w:rPr>
          <w:b/>
          <w:sz w:val="28"/>
        </w:rPr>
        <w:t>по Уральскому федеральному округу"</w:t>
      </w:r>
    </w:p>
    <w:p w:rsidR="00ED28A3" w:rsidRDefault="00ED28A3" w:rsidP="00534F63">
      <w:pPr>
        <w:ind w:right="-625"/>
        <w:jc w:val="center"/>
        <w:rPr>
          <w:b/>
          <w:sz w:val="28"/>
        </w:rPr>
      </w:pPr>
      <w:r>
        <w:rPr>
          <w:b/>
          <w:sz w:val="28"/>
        </w:rPr>
        <w:t>(ФГБУ "ЦЛАТИ по УФО")</w:t>
      </w:r>
    </w:p>
    <w:p w:rsidR="00ED28A3" w:rsidRPr="00A13099" w:rsidRDefault="00ED28A3" w:rsidP="00A13099">
      <w:pPr>
        <w:pStyle w:val="BodyText"/>
        <w:jc w:val="center"/>
        <w:rPr>
          <w:b/>
          <w:spacing w:val="40"/>
        </w:rPr>
      </w:pPr>
      <w:r w:rsidRPr="00A13099">
        <w:rPr>
          <w:b/>
          <w:spacing w:val="40"/>
        </w:rPr>
        <w:t>филиал федерального государственного бюджетного учреждения</w:t>
      </w:r>
    </w:p>
    <w:p w:rsidR="00ED28A3" w:rsidRPr="00A13099" w:rsidRDefault="00ED28A3" w:rsidP="00A13099">
      <w:pPr>
        <w:pStyle w:val="BodyText"/>
        <w:ind w:right="-185"/>
        <w:jc w:val="center"/>
        <w:rPr>
          <w:b/>
          <w:spacing w:val="40"/>
        </w:rPr>
      </w:pPr>
      <w:r w:rsidRPr="00A13099">
        <w:rPr>
          <w:b/>
          <w:spacing w:val="40"/>
        </w:rPr>
        <w:t>«Центр лабораторного анализа и технических измерений по</w:t>
      </w:r>
    </w:p>
    <w:p w:rsidR="00ED28A3" w:rsidRPr="00A13099" w:rsidRDefault="00ED28A3" w:rsidP="00A13099">
      <w:pPr>
        <w:pStyle w:val="BodyText"/>
        <w:jc w:val="center"/>
        <w:rPr>
          <w:b/>
          <w:spacing w:val="40"/>
        </w:rPr>
      </w:pPr>
      <w:r w:rsidRPr="00A13099">
        <w:rPr>
          <w:b/>
          <w:spacing w:val="40"/>
        </w:rPr>
        <w:t>Уральскому федеральному округу» по Челябинской области</w:t>
      </w:r>
    </w:p>
    <w:p w:rsidR="00ED28A3" w:rsidRPr="00A13099" w:rsidRDefault="00ED28A3" w:rsidP="00204F6D">
      <w:pPr>
        <w:pStyle w:val="BodyText"/>
        <w:jc w:val="center"/>
        <w:rPr>
          <w:b/>
        </w:rPr>
      </w:pPr>
      <w:r w:rsidRPr="00A13099">
        <w:rPr>
          <w:b/>
        </w:rPr>
        <w:t>(филиал ФГБУ «ЦЛАТИ по УФО» по Челябинской области)</w:t>
      </w:r>
    </w:p>
    <w:p w:rsidR="00ED28A3" w:rsidRDefault="00ED28A3" w:rsidP="00534F63">
      <w:pPr>
        <w:ind w:right="-625"/>
        <w:jc w:val="center"/>
        <w:rPr>
          <w:b/>
          <w:sz w:val="28"/>
        </w:rPr>
      </w:pPr>
    </w:p>
    <w:p w:rsidR="00ED28A3" w:rsidRPr="00A13099" w:rsidRDefault="00ED28A3" w:rsidP="00A13099">
      <w:pPr>
        <w:spacing w:after="200" w:line="276" w:lineRule="auto"/>
        <w:jc w:val="center"/>
        <w:rPr>
          <w:noProof/>
        </w:rPr>
      </w:pPr>
      <w:r>
        <w:t>_____________________________________________________________________________</w:t>
      </w:r>
    </w:p>
    <w:tbl>
      <w:tblPr>
        <w:tblW w:w="10232" w:type="dxa"/>
        <w:jc w:val="center"/>
        <w:tblInd w:w="675" w:type="dxa"/>
        <w:tblLook w:val="00A0"/>
      </w:tblPr>
      <w:tblGrid>
        <w:gridCol w:w="5305"/>
        <w:gridCol w:w="4927"/>
      </w:tblGrid>
      <w:tr w:rsidR="00ED28A3" w:rsidRPr="003C7218" w:rsidTr="00A83A9A">
        <w:trPr>
          <w:jc w:val="center"/>
        </w:trPr>
        <w:tc>
          <w:tcPr>
            <w:tcW w:w="5305" w:type="dxa"/>
          </w:tcPr>
          <w:p w:rsidR="00ED28A3" w:rsidRDefault="00ED28A3" w:rsidP="00BC2B7C">
            <w:pPr>
              <w:widowControl w:val="0"/>
              <w:autoSpaceDE w:val="0"/>
              <w:autoSpaceDN w:val="0"/>
              <w:adjustRightInd w:val="0"/>
              <w:rPr>
                <w:caps/>
              </w:rPr>
            </w:pPr>
            <w:r w:rsidRPr="00A83A9A">
              <w:rPr>
                <w:caps/>
                <w:sz w:val="22"/>
                <w:szCs w:val="22"/>
              </w:rPr>
              <w:t>СОГЛАСОВАН</w:t>
            </w:r>
            <w:r>
              <w:rPr>
                <w:caps/>
                <w:sz w:val="22"/>
                <w:szCs w:val="22"/>
              </w:rPr>
              <w:t>о</w:t>
            </w:r>
          </w:p>
          <w:p w:rsidR="00ED28A3" w:rsidRPr="00A83A9A" w:rsidRDefault="00ED28A3" w:rsidP="00A83A9A">
            <w:pPr>
              <w:widowControl w:val="0"/>
              <w:autoSpaceDE w:val="0"/>
              <w:autoSpaceDN w:val="0"/>
              <w:adjustRightInd w:val="0"/>
              <w:jc w:val="both"/>
            </w:pPr>
            <w:r w:rsidRPr="00A83A9A">
              <w:rPr>
                <w:sz w:val="22"/>
                <w:szCs w:val="22"/>
              </w:rPr>
              <w:t>методическим советом</w:t>
            </w:r>
          </w:p>
          <w:p w:rsidR="00ED28A3" w:rsidRPr="00A83A9A" w:rsidRDefault="00ED28A3" w:rsidP="00A83A9A">
            <w:pPr>
              <w:widowControl w:val="0"/>
              <w:autoSpaceDE w:val="0"/>
              <w:autoSpaceDN w:val="0"/>
              <w:adjustRightInd w:val="0"/>
              <w:jc w:val="both"/>
            </w:pPr>
            <w:r w:rsidRPr="00A83A9A">
              <w:rPr>
                <w:sz w:val="22"/>
                <w:szCs w:val="22"/>
              </w:rPr>
              <w:t>филиала ФГБУ «ЦЛАТИ по УФО»</w:t>
            </w:r>
          </w:p>
          <w:p w:rsidR="00ED28A3" w:rsidRPr="00A83A9A" w:rsidRDefault="00ED28A3" w:rsidP="00A83A9A">
            <w:pPr>
              <w:widowControl w:val="0"/>
              <w:autoSpaceDE w:val="0"/>
              <w:autoSpaceDN w:val="0"/>
              <w:adjustRightInd w:val="0"/>
              <w:jc w:val="both"/>
            </w:pPr>
            <w:r w:rsidRPr="00A83A9A">
              <w:rPr>
                <w:sz w:val="22"/>
                <w:szCs w:val="22"/>
              </w:rPr>
              <w:t>по Челябинской области</w:t>
            </w:r>
          </w:p>
          <w:p w:rsidR="00ED28A3" w:rsidRDefault="00ED28A3" w:rsidP="00A83A9A">
            <w:pPr>
              <w:widowControl w:val="0"/>
              <w:autoSpaceDE w:val="0"/>
              <w:autoSpaceDN w:val="0"/>
              <w:adjustRightInd w:val="0"/>
              <w:jc w:val="both"/>
            </w:pPr>
            <w:r w:rsidRPr="00A83A9A">
              <w:rPr>
                <w:sz w:val="22"/>
                <w:szCs w:val="22"/>
              </w:rPr>
              <w:t>_____________________Н.С. Прислопская</w:t>
            </w:r>
          </w:p>
          <w:p w:rsidR="00ED28A3" w:rsidRPr="00A83A9A" w:rsidRDefault="00ED28A3" w:rsidP="00BC2B7C">
            <w:pPr>
              <w:widowControl w:val="0"/>
              <w:autoSpaceDE w:val="0"/>
              <w:autoSpaceDN w:val="0"/>
              <w:adjustRightInd w:val="0"/>
              <w:rPr>
                <w:caps/>
              </w:rPr>
            </w:pPr>
            <w:r>
              <w:rPr>
                <w:sz w:val="22"/>
                <w:szCs w:val="22"/>
              </w:rPr>
              <w:t>«________»___________</w:t>
            </w:r>
            <w:r w:rsidRPr="003C7218">
              <w:rPr>
                <w:sz w:val="22"/>
                <w:szCs w:val="22"/>
              </w:rPr>
              <w:t>____20</w:t>
            </w:r>
            <w:r>
              <w:rPr>
                <w:sz w:val="22"/>
                <w:szCs w:val="22"/>
                <w:lang w:eastAsia="en-US"/>
              </w:rPr>
              <w:t>16</w:t>
            </w:r>
            <w:r w:rsidRPr="003C7218">
              <w:rPr>
                <w:sz w:val="22"/>
                <w:szCs w:val="22"/>
                <w:lang w:eastAsia="en-US"/>
              </w:rPr>
              <w:t xml:space="preserve"> </w:t>
            </w:r>
            <w:r w:rsidRPr="003C7218">
              <w:rPr>
                <w:sz w:val="22"/>
                <w:szCs w:val="22"/>
              </w:rPr>
              <w:t>г.</w:t>
            </w:r>
          </w:p>
        </w:tc>
        <w:tc>
          <w:tcPr>
            <w:tcW w:w="4927" w:type="dxa"/>
          </w:tcPr>
          <w:p w:rsidR="00ED28A3" w:rsidRPr="003C7218" w:rsidRDefault="00ED28A3" w:rsidP="00BC2B7C">
            <w:pPr>
              <w:widowControl w:val="0"/>
              <w:autoSpaceDE w:val="0"/>
              <w:autoSpaceDN w:val="0"/>
              <w:adjustRightInd w:val="0"/>
              <w:rPr>
                <w:caps/>
              </w:rPr>
            </w:pPr>
            <w:r w:rsidRPr="003C7218">
              <w:rPr>
                <w:caps/>
                <w:sz w:val="22"/>
                <w:szCs w:val="22"/>
              </w:rPr>
              <w:t>УТВЕРЖДАЮ</w:t>
            </w:r>
          </w:p>
          <w:p w:rsidR="00ED28A3" w:rsidRDefault="00ED28A3" w:rsidP="00BC2B7C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д</w:t>
            </w:r>
            <w:r w:rsidRPr="003C7218">
              <w:rPr>
                <w:sz w:val="22"/>
                <w:szCs w:val="22"/>
              </w:rPr>
              <w:t xml:space="preserve">иректор </w:t>
            </w:r>
            <w:r>
              <w:rPr>
                <w:sz w:val="22"/>
                <w:szCs w:val="22"/>
              </w:rPr>
              <w:t>ФГБУ «ЦЛАТИ по УФО»</w:t>
            </w:r>
          </w:p>
          <w:p w:rsidR="00ED28A3" w:rsidRPr="003C7218" w:rsidRDefault="00ED28A3" w:rsidP="00BC2B7C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по Челябинской области</w:t>
            </w:r>
          </w:p>
          <w:p w:rsidR="00ED28A3" w:rsidRDefault="00ED28A3" w:rsidP="00BC2B7C">
            <w:pPr>
              <w:widowControl w:val="0"/>
              <w:autoSpaceDE w:val="0"/>
              <w:autoSpaceDN w:val="0"/>
              <w:adjustRightInd w:val="0"/>
            </w:pPr>
          </w:p>
          <w:p w:rsidR="00ED28A3" w:rsidRPr="003C7218" w:rsidRDefault="00ED28A3" w:rsidP="00BC2B7C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____________________Н.А. Коркина</w:t>
            </w:r>
          </w:p>
          <w:p w:rsidR="00ED28A3" w:rsidRPr="003C7218" w:rsidRDefault="00ED28A3" w:rsidP="00BC2B7C">
            <w:pPr>
              <w:widowControl w:val="0"/>
              <w:autoSpaceDE w:val="0"/>
              <w:autoSpaceDN w:val="0"/>
              <w:adjustRightInd w:val="0"/>
              <w:rPr>
                <w:caps/>
              </w:rPr>
            </w:pPr>
            <w:r>
              <w:rPr>
                <w:sz w:val="22"/>
                <w:szCs w:val="22"/>
              </w:rPr>
              <w:t>«________»_________</w:t>
            </w:r>
            <w:r w:rsidRPr="003C7218">
              <w:rPr>
                <w:sz w:val="22"/>
                <w:szCs w:val="22"/>
              </w:rPr>
              <w:t>___20</w:t>
            </w:r>
            <w:r>
              <w:rPr>
                <w:sz w:val="22"/>
                <w:szCs w:val="22"/>
                <w:lang w:eastAsia="en-US"/>
              </w:rPr>
              <w:t>16</w:t>
            </w:r>
            <w:r w:rsidRPr="003C7218">
              <w:rPr>
                <w:sz w:val="22"/>
                <w:szCs w:val="22"/>
                <w:lang w:eastAsia="en-US"/>
              </w:rPr>
              <w:t xml:space="preserve"> </w:t>
            </w:r>
            <w:r w:rsidRPr="003C7218">
              <w:rPr>
                <w:sz w:val="22"/>
                <w:szCs w:val="22"/>
              </w:rPr>
              <w:t>г.</w:t>
            </w:r>
          </w:p>
          <w:p w:rsidR="00ED28A3" w:rsidRPr="003C7218" w:rsidRDefault="00ED28A3" w:rsidP="00BC2B7C">
            <w:pPr>
              <w:widowControl w:val="0"/>
              <w:autoSpaceDE w:val="0"/>
              <w:autoSpaceDN w:val="0"/>
              <w:adjustRightInd w:val="0"/>
            </w:pPr>
          </w:p>
          <w:p w:rsidR="00ED28A3" w:rsidRPr="003C7218" w:rsidRDefault="00ED28A3" w:rsidP="00BC2B7C">
            <w:pPr>
              <w:widowControl w:val="0"/>
              <w:autoSpaceDE w:val="0"/>
              <w:autoSpaceDN w:val="0"/>
              <w:adjustRightInd w:val="0"/>
              <w:rPr>
                <w:caps/>
              </w:rPr>
            </w:pPr>
          </w:p>
        </w:tc>
      </w:tr>
    </w:tbl>
    <w:p w:rsidR="00ED28A3" w:rsidRPr="003C7218" w:rsidRDefault="00ED28A3" w:rsidP="00891DCD">
      <w:pPr>
        <w:widowControl w:val="0"/>
        <w:autoSpaceDE w:val="0"/>
        <w:autoSpaceDN w:val="0"/>
        <w:adjustRightInd w:val="0"/>
        <w:jc w:val="center"/>
        <w:rPr>
          <w:rFonts w:ascii="Arial Black" w:hAnsi="Arial Black" w:cs="Arial"/>
          <w:b/>
          <w:sz w:val="20"/>
          <w:szCs w:val="20"/>
        </w:rPr>
      </w:pPr>
    </w:p>
    <w:p w:rsidR="00ED28A3" w:rsidRPr="003C7218" w:rsidRDefault="00ED28A3" w:rsidP="00891DCD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</w:p>
    <w:p w:rsidR="00ED28A3" w:rsidRPr="003C7218" w:rsidRDefault="00ED28A3" w:rsidP="00891DCD">
      <w:pPr>
        <w:widowControl w:val="0"/>
        <w:autoSpaceDE w:val="0"/>
        <w:autoSpaceDN w:val="0"/>
        <w:adjustRightInd w:val="0"/>
        <w:jc w:val="center"/>
        <w:rPr>
          <w:rFonts w:ascii="Arial Black" w:hAnsi="Arial Black" w:cs="Arial"/>
          <w:b/>
          <w:bCs/>
          <w:sz w:val="30"/>
          <w:szCs w:val="30"/>
        </w:rPr>
      </w:pPr>
    </w:p>
    <w:p w:rsidR="00ED28A3" w:rsidRDefault="00ED28A3" w:rsidP="00891DCD">
      <w:pPr>
        <w:widowControl w:val="0"/>
        <w:autoSpaceDE w:val="0"/>
        <w:autoSpaceDN w:val="0"/>
        <w:adjustRightInd w:val="0"/>
        <w:jc w:val="center"/>
        <w:rPr>
          <w:rFonts w:ascii="Arial Black" w:hAnsi="Arial Black" w:cs="Arial"/>
          <w:b/>
          <w:bCs/>
          <w:sz w:val="26"/>
          <w:szCs w:val="26"/>
        </w:rPr>
      </w:pPr>
      <w:r>
        <w:rPr>
          <w:rFonts w:ascii="Arial Black" w:hAnsi="Arial Black" w:cs="Arial"/>
          <w:b/>
          <w:bCs/>
          <w:sz w:val="30"/>
          <w:szCs w:val="30"/>
        </w:rPr>
        <w:t xml:space="preserve"> </w:t>
      </w:r>
      <w:r w:rsidRPr="003C7218">
        <w:rPr>
          <w:rFonts w:ascii="Arial Black" w:hAnsi="Arial Black" w:cs="Arial"/>
          <w:b/>
          <w:bCs/>
          <w:sz w:val="30"/>
          <w:szCs w:val="30"/>
        </w:rPr>
        <w:t>ПРОГРАММ</w:t>
      </w:r>
      <w:r>
        <w:rPr>
          <w:rFonts w:ascii="Arial Black" w:hAnsi="Arial Black" w:cs="Arial"/>
          <w:b/>
          <w:bCs/>
          <w:sz w:val="30"/>
          <w:szCs w:val="30"/>
        </w:rPr>
        <w:t>А</w:t>
      </w:r>
      <w:r w:rsidRPr="003C7218">
        <w:rPr>
          <w:rFonts w:ascii="Arial Black" w:hAnsi="Arial Black" w:cs="Arial"/>
          <w:b/>
          <w:bCs/>
          <w:sz w:val="30"/>
          <w:szCs w:val="30"/>
        </w:rPr>
        <w:br/>
      </w:r>
      <w:r>
        <w:rPr>
          <w:rFonts w:ascii="Arial Black" w:hAnsi="Arial Black" w:cs="Arial"/>
          <w:b/>
          <w:bCs/>
          <w:sz w:val="26"/>
          <w:szCs w:val="26"/>
        </w:rPr>
        <w:t>дополнительного профессионального образования</w:t>
      </w:r>
    </w:p>
    <w:p w:rsidR="00ED28A3" w:rsidRDefault="00ED28A3" w:rsidP="00651E22">
      <w:pPr>
        <w:widowControl w:val="0"/>
        <w:autoSpaceDE w:val="0"/>
        <w:autoSpaceDN w:val="0"/>
        <w:adjustRightInd w:val="0"/>
        <w:jc w:val="center"/>
        <w:rPr>
          <w:rFonts w:ascii="Arial Black" w:hAnsi="Arial Black" w:cs="Arial"/>
          <w:b/>
          <w:bCs/>
          <w:sz w:val="26"/>
          <w:szCs w:val="26"/>
        </w:rPr>
      </w:pPr>
      <w:r>
        <w:rPr>
          <w:rFonts w:ascii="Arial Black" w:hAnsi="Arial Black" w:cs="Arial"/>
          <w:b/>
          <w:bCs/>
          <w:sz w:val="26"/>
          <w:szCs w:val="26"/>
        </w:rPr>
        <w:t>«Система менеджмента испытательной лаборатории в соответствии с требованиями ГОСТ ИСО/МЭК 17025»</w:t>
      </w:r>
    </w:p>
    <w:p w:rsidR="00ED28A3" w:rsidRPr="003C7218" w:rsidRDefault="00ED28A3" w:rsidP="00891DC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D28A3" w:rsidRPr="003C7218" w:rsidRDefault="00ED28A3" w:rsidP="00891DC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D28A3" w:rsidRPr="003C7218" w:rsidRDefault="00ED28A3" w:rsidP="00891DC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D28A3" w:rsidRPr="003C7218" w:rsidRDefault="00ED28A3" w:rsidP="00891DCD">
      <w:pPr>
        <w:widowControl w:val="0"/>
        <w:autoSpaceDE w:val="0"/>
        <w:autoSpaceDN w:val="0"/>
        <w:adjustRightInd w:val="0"/>
        <w:rPr>
          <w:rFonts w:ascii="Arial Narrow" w:hAnsi="Arial Narrow"/>
          <w:b/>
          <w:sz w:val="20"/>
          <w:szCs w:val="20"/>
        </w:rPr>
      </w:pPr>
    </w:p>
    <w:p w:rsidR="00ED28A3" w:rsidRPr="003C7218" w:rsidRDefault="00ED28A3" w:rsidP="00891DC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0"/>
          <w:szCs w:val="20"/>
        </w:rPr>
      </w:pPr>
    </w:p>
    <w:p w:rsidR="00ED28A3" w:rsidRPr="003C7218" w:rsidRDefault="00ED28A3" w:rsidP="00891DC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0"/>
          <w:szCs w:val="20"/>
        </w:rPr>
      </w:pPr>
    </w:p>
    <w:p w:rsidR="00ED28A3" w:rsidRPr="003C7218" w:rsidRDefault="00ED28A3" w:rsidP="00891DC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0"/>
          <w:szCs w:val="20"/>
        </w:rPr>
      </w:pPr>
    </w:p>
    <w:p w:rsidR="00ED28A3" w:rsidRDefault="00ED28A3" w:rsidP="00891DC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0"/>
          <w:szCs w:val="20"/>
        </w:rPr>
      </w:pPr>
    </w:p>
    <w:p w:rsidR="00ED28A3" w:rsidRPr="003C7218" w:rsidRDefault="00ED28A3" w:rsidP="00891DC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0"/>
          <w:szCs w:val="20"/>
        </w:rPr>
      </w:pPr>
    </w:p>
    <w:p w:rsidR="00ED28A3" w:rsidRPr="003C7218" w:rsidRDefault="00ED28A3" w:rsidP="00891DC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0"/>
          <w:szCs w:val="20"/>
        </w:rPr>
      </w:pPr>
    </w:p>
    <w:p w:rsidR="00ED28A3" w:rsidRPr="003C7218" w:rsidRDefault="00ED28A3" w:rsidP="00891DC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0"/>
          <w:szCs w:val="20"/>
        </w:rPr>
      </w:pPr>
    </w:p>
    <w:p w:rsidR="00ED28A3" w:rsidRPr="003C7218" w:rsidRDefault="00ED28A3" w:rsidP="00891DC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0"/>
          <w:szCs w:val="20"/>
        </w:rPr>
      </w:pPr>
    </w:p>
    <w:p w:rsidR="00ED28A3" w:rsidRPr="003C7218" w:rsidRDefault="00ED28A3" w:rsidP="00891DC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0"/>
          <w:szCs w:val="20"/>
        </w:rPr>
      </w:pPr>
    </w:p>
    <w:p w:rsidR="00ED28A3" w:rsidRDefault="00ED28A3" w:rsidP="00891DC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0"/>
          <w:szCs w:val="20"/>
        </w:rPr>
      </w:pPr>
    </w:p>
    <w:p w:rsidR="00ED28A3" w:rsidRDefault="00ED28A3" w:rsidP="00891DC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0"/>
          <w:szCs w:val="20"/>
        </w:rPr>
      </w:pPr>
    </w:p>
    <w:p w:rsidR="00ED28A3" w:rsidRPr="003C7218" w:rsidRDefault="00ED28A3" w:rsidP="00891DC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0"/>
          <w:szCs w:val="20"/>
        </w:rPr>
      </w:pPr>
    </w:p>
    <w:p w:rsidR="00ED28A3" w:rsidRPr="003C7218" w:rsidRDefault="00ED28A3" w:rsidP="00891DC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0"/>
          <w:szCs w:val="20"/>
        </w:rPr>
      </w:pPr>
    </w:p>
    <w:p w:rsidR="00ED28A3" w:rsidRPr="003C7218" w:rsidRDefault="00ED28A3" w:rsidP="00891DCD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г. Челябинск</w:t>
      </w:r>
    </w:p>
    <w:p w:rsidR="00ED28A3" w:rsidRPr="00065B2E" w:rsidRDefault="00ED28A3" w:rsidP="00065B2E">
      <w:pPr>
        <w:jc w:val="center"/>
        <w:rPr>
          <w:rFonts w:ascii="Arial Narrow" w:hAnsi="Arial Narrow" w:cs="Arial"/>
          <w:b/>
        </w:rPr>
        <w:sectPr w:rsidR="00ED28A3" w:rsidRPr="00065B2E" w:rsidSect="00C75B61">
          <w:headerReference w:type="first" r:id="rId8"/>
          <w:footerReference w:type="first" r:id="rId9"/>
          <w:pgSz w:w="11906" w:h="16838" w:code="9"/>
          <w:pgMar w:top="977" w:right="680" w:bottom="539" w:left="1418" w:header="340" w:footer="91" w:gutter="0"/>
          <w:cols w:space="708"/>
          <w:docGrid w:linePitch="360"/>
        </w:sectPr>
      </w:pPr>
      <w:r>
        <w:rPr>
          <w:rFonts w:ascii="Arial Narrow" w:hAnsi="Arial Narrow" w:cs="Arial"/>
          <w:b/>
        </w:rPr>
        <w:t>2016</w:t>
      </w:r>
    </w:p>
    <w:p w:rsidR="00ED28A3" w:rsidRDefault="00ED28A3" w:rsidP="00A022F2">
      <w:pPr>
        <w:pStyle w:val="Heading2"/>
      </w:pPr>
      <w:r>
        <w:t>СОДЕРЖАНИЕ</w:t>
      </w:r>
    </w:p>
    <w:p w:rsidR="00ED28A3" w:rsidRPr="00A022F2" w:rsidRDefault="00ED28A3" w:rsidP="00A022F2">
      <w:pPr>
        <w:spacing w:line="360" w:lineRule="auto"/>
        <w:rPr>
          <w:rFonts w:ascii="Arial Narrow" w:hAnsi="Arial Narrow"/>
          <w:b/>
          <w:sz w:val="22"/>
          <w:szCs w:val="22"/>
          <w:lang w:eastAsia="en-US"/>
        </w:rPr>
      </w:pPr>
      <w:r w:rsidRPr="00A022F2">
        <w:rPr>
          <w:rFonts w:ascii="Arial Narrow" w:hAnsi="Arial Narrow"/>
          <w:b/>
          <w:sz w:val="22"/>
          <w:szCs w:val="22"/>
          <w:lang w:eastAsia="en-US"/>
        </w:rPr>
        <w:t>ПАСПОРТ УЧЕБНОЙ ПРОГРАММЫ………………………………………………………………………</w:t>
      </w:r>
      <w:r>
        <w:rPr>
          <w:rFonts w:ascii="Arial Narrow" w:hAnsi="Arial Narrow"/>
          <w:b/>
          <w:sz w:val="22"/>
          <w:szCs w:val="22"/>
          <w:lang w:eastAsia="en-US"/>
        </w:rPr>
        <w:t>…………..</w:t>
      </w:r>
      <w:r w:rsidRPr="00A022F2">
        <w:rPr>
          <w:rFonts w:ascii="Arial Narrow" w:hAnsi="Arial Narrow"/>
          <w:b/>
          <w:sz w:val="22"/>
          <w:szCs w:val="22"/>
          <w:lang w:eastAsia="en-US"/>
        </w:rPr>
        <w:t>….…….….4</w:t>
      </w:r>
    </w:p>
    <w:p w:rsidR="00ED28A3" w:rsidRPr="00A022F2" w:rsidRDefault="00ED28A3" w:rsidP="00A022F2">
      <w:pPr>
        <w:spacing w:line="360" w:lineRule="auto"/>
        <w:rPr>
          <w:rFonts w:ascii="Arial Narrow" w:hAnsi="Arial Narrow"/>
          <w:b/>
          <w:sz w:val="22"/>
          <w:szCs w:val="22"/>
          <w:lang w:eastAsia="en-US"/>
        </w:rPr>
      </w:pPr>
      <w:r w:rsidRPr="00A022F2">
        <w:rPr>
          <w:rFonts w:ascii="Arial Narrow" w:hAnsi="Arial Narrow"/>
          <w:b/>
          <w:sz w:val="22"/>
          <w:szCs w:val="22"/>
          <w:lang w:eastAsia="en-US"/>
        </w:rPr>
        <w:t>ПЛАНИРУЕМЫЕ РЕЗУЛЬТАТЫ ОСВОЕНИЯ УЧЕБНОЙ ПРОГРАММЫ………………………………</w:t>
      </w:r>
      <w:r>
        <w:rPr>
          <w:rFonts w:ascii="Arial Narrow" w:hAnsi="Arial Narrow"/>
          <w:b/>
          <w:sz w:val="22"/>
          <w:szCs w:val="22"/>
          <w:lang w:eastAsia="en-US"/>
        </w:rPr>
        <w:t>…………..</w:t>
      </w:r>
      <w:r w:rsidRPr="00A022F2">
        <w:rPr>
          <w:rFonts w:ascii="Arial Narrow" w:hAnsi="Arial Narrow"/>
          <w:b/>
          <w:sz w:val="22"/>
          <w:szCs w:val="22"/>
          <w:lang w:eastAsia="en-US"/>
        </w:rPr>
        <w:t>…</w:t>
      </w:r>
      <w:r>
        <w:rPr>
          <w:rFonts w:ascii="Arial Narrow" w:hAnsi="Arial Narrow"/>
          <w:b/>
          <w:sz w:val="22"/>
          <w:szCs w:val="22"/>
          <w:lang w:eastAsia="en-US"/>
        </w:rPr>
        <w:t>.</w:t>
      </w:r>
      <w:r w:rsidRPr="00A022F2">
        <w:rPr>
          <w:rFonts w:ascii="Arial Narrow" w:hAnsi="Arial Narrow"/>
          <w:b/>
          <w:sz w:val="22"/>
          <w:szCs w:val="22"/>
          <w:lang w:eastAsia="en-US"/>
        </w:rPr>
        <w:t>….…6</w:t>
      </w:r>
    </w:p>
    <w:p w:rsidR="00ED28A3" w:rsidRPr="00A022F2" w:rsidRDefault="00ED28A3" w:rsidP="00A022F2">
      <w:pPr>
        <w:spacing w:line="360" w:lineRule="auto"/>
        <w:rPr>
          <w:rFonts w:ascii="Arial Narrow" w:hAnsi="Arial Narrow"/>
          <w:b/>
          <w:sz w:val="22"/>
          <w:szCs w:val="22"/>
          <w:lang w:eastAsia="en-US"/>
        </w:rPr>
      </w:pPr>
      <w:r w:rsidRPr="00A022F2">
        <w:rPr>
          <w:rFonts w:ascii="Arial Narrow" w:hAnsi="Arial Narrow"/>
          <w:b/>
          <w:sz w:val="22"/>
          <w:szCs w:val="22"/>
          <w:lang w:eastAsia="en-US"/>
        </w:rPr>
        <w:t>ОРГАНИЗАЦИОННО-ПЕДАГОГИЧЕСКИЕ УСЛОВИЯ РЕАЛИЗАЦИИ УЧЕБНОЙ ПРОГРАММЫ…</w:t>
      </w:r>
      <w:r>
        <w:rPr>
          <w:rFonts w:ascii="Arial Narrow" w:hAnsi="Arial Narrow"/>
          <w:b/>
          <w:sz w:val="22"/>
          <w:szCs w:val="22"/>
          <w:lang w:eastAsia="en-US"/>
        </w:rPr>
        <w:t>……………</w:t>
      </w:r>
      <w:r w:rsidRPr="00A022F2">
        <w:rPr>
          <w:rFonts w:ascii="Arial Narrow" w:hAnsi="Arial Narrow"/>
          <w:b/>
          <w:sz w:val="22"/>
          <w:szCs w:val="22"/>
          <w:lang w:eastAsia="en-US"/>
        </w:rPr>
        <w:t>………7</w:t>
      </w:r>
    </w:p>
    <w:p w:rsidR="00ED28A3" w:rsidRPr="00A022F2" w:rsidRDefault="00ED28A3" w:rsidP="00A022F2">
      <w:pPr>
        <w:spacing w:line="360" w:lineRule="auto"/>
        <w:rPr>
          <w:rFonts w:ascii="Arial Narrow" w:hAnsi="Arial Narrow"/>
          <w:b/>
          <w:sz w:val="22"/>
          <w:szCs w:val="22"/>
          <w:lang w:eastAsia="en-US"/>
        </w:rPr>
      </w:pPr>
      <w:r>
        <w:rPr>
          <w:rFonts w:ascii="Arial Narrow" w:hAnsi="Arial Narrow"/>
          <w:b/>
          <w:sz w:val="22"/>
          <w:szCs w:val="22"/>
          <w:lang w:eastAsia="en-US"/>
        </w:rPr>
        <w:t xml:space="preserve">ФОРМЫ </w:t>
      </w:r>
      <w:r w:rsidRPr="00A022F2">
        <w:rPr>
          <w:rFonts w:ascii="Arial Narrow" w:hAnsi="Arial Narrow"/>
          <w:b/>
          <w:sz w:val="22"/>
          <w:szCs w:val="22"/>
          <w:lang w:eastAsia="en-US"/>
        </w:rPr>
        <w:t>АТТЕСТАЦИИ………………………………………………………………………………………</w:t>
      </w:r>
      <w:r>
        <w:rPr>
          <w:rFonts w:ascii="Arial Narrow" w:hAnsi="Arial Narrow"/>
          <w:b/>
          <w:sz w:val="22"/>
          <w:szCs w:val="22"/>
          <w:lang w:eastAsia="en-US"/>
        </w:rPr>
        <w:t>...………...</w:t>
      </w:r>
      <w:r w:rsidRPr="00A022F2">
        <w:rPr>
          <w:rFonts w:ascii="Arial Narrow" w:hAnsi="Arial Narrow"/>
          <w:b/>
          <w:sz w:val="22"/>
          <w:szCs w:val="22"/>
          <w:lang w:eastAsia="en-US"/>
        </w:rPr>
        <w:t>…………...8</w:t>
      </w:r>
    </w:p>
    <w:p w:rsidR="00ED28A3" w:rsidRPr="00A022F2" w:rsidRDefault="00ED28A3" w:rsidP="00A022F2">
      <w:pPr>
        <w:spacing w:line="360" w:lineRule="auto"/>
        <w:rPr>
          <w:rFonts w:ascii="Arial Narrow" w:hAnsi="Arial Narrow"/>
          <w:b/>
          <w:sz w:val="22"/>
          <w:szCs w:val="22"/>
          <w:lang w:eastAsia="en-US"/>
        </w:rPr>
      </w:pPr>
      <w:r w:rsidRPr="00A022F2">
        <w:rPr>
          <w:rFonts w:ascii="Arial Narrow" w:hAnsi="Arial Narrow"/>
          <w:b/>
          <w:sz w:val="22"/>
          <w:szCs w:val="22"/>
          <w:lang w:eastAsia="en-US"/>
        </w:rPr>
        <w:t>УЧЕБНО-ТЕМАТИЧЕСКИЙ ПЛАН……………………………………………………………………</w:t>
      </w:r>
      <w:r>
        <w:rPr>
          <w:rFonts w:ascii="Arial Narrow" w:hAnsi="Arial Narrow"/>
          <w:b/>
          <w:sz w:val="22"/>
          <w:szCs w:val="22"/>
          <w:lang w:eastAsia="en-US"/>
        </w:rPr>
        <w:t>…………..</w:t>
      </w:r>
      <w:r w:rsidRPr="00A022F2">
        <w:rPr>
          <w:rFonts w:ascii="Arial Narrow" w:hAnsi="Arial Narrow"/>
          <w:b/>
          <w:sz w:val="22"/>
          <w:szCs w:val="22"/>
          <w:lang w:eastAsia="en-US"/>
        </w:rPr>
        <w:t>…………………9</w:t>
      </w:r>
    </w:p>
    <w:p w:rsidR="00ED28A3" w:rsidRPr="00A022F2" w:rsidRDefault="00ED28A3" w:rsidP="00A022F2">
      <w:pPr>
        <w:spacing w:line="360" w:lineRule="auto"/>
        <w:rPr>
          <w:rFonts w:ascii="Arial Narrow" w:hAnsi="Arial Narrow"/>
          <w:b/>
          <w:sz w:val="22"/>
          <w:szCs w:val="22"/>
          <w:lang w:eastAsia="en-US"/>
        </w:rPr>
      </w:pPr>
      <w:r w:rsidRPr="00A022F2">
        <w:rPr>
          <w:rFonts w:ascii="Arial Narrow" w:hAnsi="Arial Narrow"/>
          <w:b/>
          <w:sz w:val="22"/>
          <w:szCs w:val="22"/>
          <w:lang w:eastAsia="en-US"/>
        </w:rPr>
        <w:t>КАЛЕНДАРНЫЙ ГРАФИК ОБУЧЕНИЯ……………………………………………………………………</w:t>
      </w:r>
      <w:r>
        <w:rPr>
          <w:rFonts w:ascii="Arial Narrow" w:hAnsi="Arial Narrow"/>
          <w:b/>
          <w:sz w:val="22"/>
          <w:szCs w:val="22"/>
          <w:lang w:eastAsia="en-US"/>
        </w:rPr>
        <w:t>…………..</w:t>
      </w:r>
      <w:r w:rsidRPr="00A022F2">
        <w:rPr>
          <w:rFonts w:ascii="Arial Narrow" w:hAnsi="Arial Narrow"/>
          <w:b/>
          <w:sz w:val="22"/>
          <w:szCs w:val="22"/>
          <w:lang w:eastAsia="en-US"/>
        </w:rPr>
        <w:t>………….11</w:t>
      </w:r>
    </w:p>
    <w:p w:rsidR="00ED28A3" w:rsidRPr="00A022F2" w:rsidRDefault="00ED28A3" w:rsidP="00A022F2">
      <w:pPr>
        <w:spacing w:line="360" w:lineRule="auto"/>
        <w:rPr>
          <w:rFonts w:ascii="Arial Narrow" w:hAnsi="Arial Narrow"/>
          <w:b/>
          <w:sz w:val="22"/>
          <w:szCs w:val="22"/>
          <w:lang w:eastAsia="en-US"/>
        </w:rPr>
      </w:pPr>
      <w:r w:rsidRPr="00A022F2">
        <w:rPr>
          <w:rFonts w:ascii="Arial Narrow" w:hAnsi="Arial Narrow"/>
          <w:b/>
          <w:sz w:val="22"/>
          <w:szCs w:val="22"/>
          <w:lang w:eastAsia="en-US"/>
        </w:rPr>
        <w:t>ТЕМАТИЧЕСКОЕ ПЛАНИРОВАНИЕ…………………………………………………………………………</w:t>
      </w:r>
      <w:r>
        <w:rPr>
          <w:rFonts w:ascii="Arial Narrow" w:hAnsi="Arial Narrow"/>
          <w:b/>
          <w:sz w:val="22"/>
          <w:szCs w:val="22"/>
          <w:lang w:eastAsia="en-US"/>
        </w:rPr>
        <w:t>………….</w:t>
      </w:r>
      <w:r w:rsidRPr="00A022F2">
        <w:rPr>
          <w:rFonts w:ascii="Arial Narrow" w:hAnsi="Arial Narrow"/>
          <w:b/>
          <w:sz w:val="22"/>
          <w:szCs w:val="22"/>
          <w:lang w:eastAsia="en-US"/>
        </w:rPr>
        <w:t>………..12</w:t>
      </w:r>
    </w:p>
    <w:p w:rsidR="00ED28A3" w:rsidRPr="00A022F2" w:rsidRDefault="00ED28A3" w:rsidP="00A022F2">
      <w:pPr>
        <w:spacing w:line="360" w:lineRule="auto"/>
        <w:jc w:val="both"/>
        <w:rPr>
          <w:rFonts w:ascii="Arial Narrow" w:hAnsi="Arial Narrow"/>
          <w:b/>
          <w:sz w:val="22"/>
          <w:szCs w:val="22"/>
          <w:lang w:eastAsia="en-US"/>
        </w:rPr>
      </w:pPr>
      <w:r w:rsidRPr="00A022F2">
        <w:rPr>
          <w:rFonts w:ascii="Arial Narrow" w:hAnsi="Arial Narrow"/>
          <w:b/>
          <w:sz w:val="22"/>
          <w:szCs w:val="22"/>
          <w:lang w:eastAsia="en-US"/>
        </w:rPr>
        <w:t xml:space="preserve">1. </w:t>
      </w:r>
      <w:r w:rsidRPr="00A022F2">
        <w:rPr>
          <w:rFonts w:ascii="Arial Narrow" w:hAnsi="Arial Narrow"/>
          <w:b/>
          <w:sz w:val="22"/>
          <w:szCs w:val="22"/>
        </w:rPr>
        <w:t>Современные требования к компетентности и организации работ в лабораториях с учетом положений Федерального закон от 28.12.2013 № 412-ФЗ «Об аккредитации в национальной системе аккредитации»</w:t>
      </w:r>
      <w:r w:rsidRPr="00A022F2">
        <w:rPr>
          <w:rFonts w:ascii="Arial Narrow" w:hAnsi="Arial Narrow"/>
          <w:b/>
          <w:sz w:val="22"/>
          <w:szCs w:val="22"/>
          <w:lang w:eastAsia="en-US"/>
        </w:rPr>
        <w:t>………………………………………………………………………………………</w:t>
      </w:r>
      <w:r>
        <w:rPr>
          <w:rFonts w:ascii="Arial Narrow" w:hAnsi="Arial Narrow"/>
          <w:b/>
          <w:sz w:val="22"/>
          <w:szCs w:val="22"/>
          <w:lang w:eastAsia="en-US"/>
        </w:rPr>
        <w:t>…………</w:t>
      </w:r>
      <w:r w:rsidRPr="00A022F2">
        <w:rPr>
          <w:rFonts w:ascii="Arial Narrow" w:hAnsi="Arial Narrow"/>
          <w:b/>
          <w:sz w:val="22"/>
          <w:szCs w:val="22"/>
          <w:lang w:eastAsia="en-US"/>
        </w:rPr>
        <w:t>………</w:t>
      </w:r>
      <w:r>
        <w:rPr>
          <w:rFonts w:ascii="Arial Narrow" w:hAnsi="Arial Narrow"/>
          <w:b/>
          <w:sz w:val="22"/>
          <w:szCs w:val="22"/>
          <w:lang w:eastAsia="en-US"/>
        </w:rPr>
        <w:t>..</w:t>
      </w:r>
      <w:r w:rsidRPr="00A022F2">
        <w:rPr>
          <w:rFonts w:ascii="Arial Narrow" w:hAnsi="Arial Narrow"/>
          <w:b/>
          <w:sz w:val="22"/>
          <w:szCs w:val="22"/>
          <w:lang w:eastAsia="en-US"/>
        </w:rPr>
        <w:t>……....……12</w:t>
      </w:r>
    </w:p>
    <w:p w:rsidR="00ED28A3" w:rsidRPr="00A022F2" w:rsidRDefault="00ED28A3" w:rsidP="00A022F2">
      <w:pPr>
        <w:tabs>
          <w:tab w:val="left" w:pos="8640"/>
        </w:tabs>
        <w:spacing w:line="360" w:lineRule="auto"/>
        <w:jc w:val="both"/>
        <w:rPr>
          <w:rFonts w:ascii="Arial Narrow" w:hAnsi="Arial Narrow"/>
          <w:b/>
          <w:sz w:val="22"/>
          <w:szCs w:val="22"/>
          <w:lang w:eastAsia="en-US"/>
        </w:rPr>
      </w:pPr>
      <w:r w:rsidRPr="00A022F2">
        <w:rPr>
          <w:rFonts w:ascii="Arial Narrow" w:hAnsi="Arial Narrow"/>
          <w:b/>
          <w:sz w:val="22"/>
          <w:szCs w:val="22"/>
          <w:lang w:eastAsia="en-US"/>
        </w:rPr>
        <w:t>Тематический план…………………………………………………………………………………</w:t>
      </w:r>
      <w:r>
        <w:rPr>
          <w:rFonts w:ascii="Arial Narrow" w:hAnsi="Arial Narrow"/>
          <w:b/>
          <w:sz w:val="22"/>
          <w:szCs w:val="22"/>
          <w:lang w:eastAsia="en-US"/>
        </w:rPr>
        <w:t>………….</w:t>
      </w:r>
      <w:r w:rsidRPr="00A022F2">
        <w:rPr>
          <w:rFonts w:ascii="Arial Narrow" w:hAnsi="Arial Narrow"/>
          <w:b/>
          <w:sz w:val="22"/>
          <w:szCs w:val="22"/>
          <w:lang w:eastAsia="en-US"/>
        </w:rPr>
        <w:t>……</w:t>
      </w:r>
      <w:r>
        <w:rPr>
          <w:rFonts w:ascii="Arial Narrow" w:hAnsi="Arial Narrow"/>
          <w:b/>
          <w:sz w:val="22"/>
          <w:szCs w:val="22"/>
          <w:lang w:eastAsia="en-US"/>
        </w:rPr>
        <w:t>.</w:t>
      </w:r>
      <w:r w:rsidRPr="00A022F2">
        <w:rPr>
          <w:rFonts w:ascii="Arial Narrow" w:hAnsi="Arial Narrow"/>
          <w:b/>
          <w:sz w:val="22"/>
          <w:szCs w:val="22"/>
          <w:lang w:eastAsia="en-US"/>
        </w:rPr>
        <w:t>………………12</w:t>
      </w:r>
    </w:p>
    <w:p w:rsidR="00ED28A3" w:rsidRPr="00A022F2" w:rsidRDefault="00ED28A3" w:rsidP="00A022F2">
      <w:pPr>
        <w:tabs>
          <w:tab w:val="left" w:pos="8640"/>
        </w:tabs>
        <w:spacing w:line="360" w:lineRule="auto"/>
        <w:jc w:val="both"/>
        <w:rPr>
          <w:rFonts w:ascii="Arial Narrow" w:hAnsi="Arial Narrow"/>
          <w:b/>
          <w:sz w:val="22"/>
          <w:szCs w:val="22"/>
          <w:lang w:eastAsia="en-US"/>
        </w:rPr>
      </w:pPr>
      <w:r w:rsidRPr="00A022F2">
        <w:rPr>
          <w:rFonts w:ascii="Arial Narrow" w:hAnsi="Arial Narrow"/>
          <w:b/>
          <w:sz w:val="22"/>
          <w:szCs w:val="22"/>
          <w:lang w:eastAsia="en-US"/>
        </w:rPr>
        <w:t>Рабочая программа……………………………………………………………………………………………</w:t>
      </w:r>
      <w:r>
        <w:rPr>
          <w:rFonts w:ascii="Arial Narrow" w:hAnsi="Arial Narrow"/>
          <w:b/>
          <w:sz w:val="22"/>
          <w:szCs w:val="22"/>
          <w:lang w:eastAsia="en-US"/>
        </w:rPr>
        <w:t>………….</w:t>
      </w:r>
      <w:r w:rsidRPr="00A022F2">
        <w:rPr>
          <w:rFonts w:ascii="Arial Narrow" w:hAnsi="Arial Narrow"/>
          <w:b/>
          <w:sz w:val="22"/>
          <w:szCs w:val="22"/>
          <w:lang w:eastAsia="en-US"/>
        </w:rPr>
        <w:t>………...12</w:t>
      </w:r>
    </w:p>
    <w:p w:rsidR="00ED28A3" w:rsidRPr="00A022F2" w:rsidRDefault="00ED28A3" w:rsidP="00A022F2">
      <w:pPr>
        <w:spacing w:line="360" w:lineRule="auto"/>
        <w:jc w:val="both"/>
        <w:rPr>
          <w:rFonts w:ascii="Arial Narrow" w:hAnsi="Arial Narrow"/>
          <w:sz w:val="22"/>
          <w:szCs w:val="22"/>
          <w:lang w:eastAsia="en-US"/>
        </w:rPr>
      </w:pPr>
      <w:r w:rsidRPr="00A022F2">
        <w:rPr>
          <w:rFonts w:ascii="Arial Narrow" w:hAnsi="Arial Narrow"/>
          <w:sz w:val="22"/>
          <w:szCs w:val="22"/>
          <w:lang w:eastAsia="en-US"/>
        </w:rPr>
        <w:t>Тема 1. Общие положения……………………………………………………………………..…</w:t>
      </w:r>
      <w:r>
        <w:rPr>
          <w:rFonts w:ascii="Arial Narrow" w:hAnsi="Arial Narrow"/>
          <w:sz w:val="22"/>
          <w:szCs w:val="22"/>
          <w:lang w:eastAsia="en-US"/>
        </w:rPr>
        <w:t>………………</w:t>
      </w:r>
      <w:r w:rsidRPr="00A022F2">
        <w:rPr>
          <w:rFonts w:ascii="Arial Narrow" w:hAnsi="Arial Narrow"/>
          <w:sz w:val="22"/>
          <w:szCs w:val="22"/>
          <w:lang w:eastAsia="en-US"/>
        </w:rPr>
        <w:t>… …..12</w:t>
      </w:r>
    </w:p>
    <w:p w:rsidR="00ED28A3" w:rsidRPr="00A022F2" w:rsidRDefault="00ED28A3" w:rsidP="00A022F2">
      <w:pPr>
        <w:spacing w:line="360" w:lineRule="auto"/>
        <w:jc w:val="both"/>
        <w:rPr>
          <w:rFonts w:ascii="Arial Narrow" w:hAnsi="Arial Narrow"/>
          <w:sz w:val="22"/>
          <w:szCs w:val="22"/>
          <w:lang w:eastAsia="en-US"/>
        </w:rPr>
      </w:pPr>
      <w:r w:rsidRPr="00A022F2">
        <w:rPr>
          <w:rFonts w:ascii="Arial Narrow" w:hAnsi="Arial Narrow"/>
          <w:sz w:val="22"/>
          <w:szCs w:val="22"/>
          <w:lang w:eastAsia="en-US"/>
        </w:rPr>
        <w:t>Тема 2. Участники национальной системы аккредитации………………………………………</w:t>
      </w:r>
      <w:r>
        <w:rPr>
          <w:rFonts w:ascii="Arial Narrow" w:hAnsi="Arial Narrow"/>
          <w:sz w:val="22"/>
          <w:szCs w:val="22"/>
          <w:lang w:eastAsia="en-US"/>
        </w:rPr>
        <w:t>……………..</w:t>
      </w:r>
      <w:r w:rsidRPr="00A022F2">
        <w:rPr>
          <w:rFonts w:ascii="Arial Narrow" w:hAnsi="Arial Narrow"/>
          <w:sz w:val="22"/>
          <w:szCs w:val="22"/>
          <w:lang w:eastAsia="en-US"/>
        </w:rPr>
        <w:t>…...12</w:t>
      </w:r>
    </w:p>
    <w:p w:rsidR="00ED28A3" w:rsidRPr="00A022F2" w:rsidRDefault="00ED28A3" w:rsidP="00A022F2">
      <w:pPr>
        <w:spacing w:line="360" w:lineRule="auto"/>
        <w:jc w:val="both"/>
        <w:rPr>
          <w:rFonts w:ascii="Arial Narrow" w:hAnsi="Arial Narrow"/>
          <w:sz w:val="22"/>
          <w:szCs w:val="22"/>
          <w:lang w:eastAsia="en-US"/>
        </w:rPr>
      </w:pPr>
      <w:r w:rsidRPr="00A022F2">
        <w:rPr>
          <w:rFonts w:ascii="Arial Narrow" w:hAnsi="Arial Narrow"/>
          <w:sz w:val="22"/>
          <w:szCs w:val="22"/>
          <w:lang w:eastAsia="en-US"/>
        </w:rPr>
        <w:t>Тема 3. Правила и организация аккредитации…………………………………………………</w:t>
      </w:r>
      <w:r>
        <w:rPr>
          <w:rFonts w:ascii="Arial Narrow" w:hAnsi="Arial Narrow"/>
          <w:sz w:val="22"/>
          <w:szCs w:val="22"/>
          <w:lang w:eastAsia="en-US"/>
        </w:rPr>
        <w:t>……………..</w:t>
      </w:r>
      <w:r w:rsidRPr="00A022F2">
        <w:rPr>
          <w:rFonts w:ascii="Arial Narrow" w:hAnsi="Arial Narrow"/>
          <w:sz w:val="22"/>
          <w:szCs w:val="22"/>
          <w:lang w:eastAsia="en-US"/>
        </w:rPr>
        <w:t>……...13</w:t>
      </w:r>
    </w:p>
    <w:p w:rsidR="00ED28A3" w:rsidRPr="00A022F2" w:rsidRDefault="00ED28A3" w:rsidP="00A022F2">
      <w:pPr>
        <w:spacing w:line="360" w:lineRule="auto"/>
        <w:jc w:val="both"/>
        <w:rPr>
          <w:rFonts w:ascii="Arial Narrow" w:hAnsi="Arial Narrow"/>
          <w:sz w:val="22"/>
          <w:szCs w:val="22"/>
          <w:lang w:eastAsia="en-US"/>
        </w:rPr>
      </w:pPr>
      <w:r w:rsidRPr="00A022F2">
        <w:rPr>
          <w:rFonts w:ascii="Arial Narrow" w:hAnsi="Arial Narrow"/>
          <w:sz w:val="22"/>
          <w:szCs w:val="22"/>
          <w:lang w:eastAsia="en-US"/>
        </w:rPr>
        <w:t>Тема 4. Информационное обеспечение в области аккредитации………………………</w:t>
      </w:r>
      <w:r>
        <w:rPr>
          <w:rFonts w:ascii="Arial Narrow" w:hAnsi="Arial Narrow"/>
          <w:sz w:val="22"/>
          <w:szCs w:val="22"/>
          <w:lang w:eastAsia="en-US"/>
        </w:rPr>
        <w:t>……………..</w:t>
      </w:r>
      <w:r w:rsidRPr="00A022F2">
        <w:rPr>
          <w:rFonts w:ascii="Arial Narrow" w:hAnsi="Arial Narrow"/>
          <w:sz w:val="22"/>
          <w:szCs w:val="22"/>
          <w:lang w:eastAsia="en-US"/>
        </w:rPr>
        <w:t>……….....13</w:t>
      </w:r>
    </w:p>
    <w:p w:rsidR="00ED28A3" w:rsidRPr="00A022F2" w:rsidRDefault="00ED28A3" w:rsidP="00A022F2">
      <w:pPr>
        <w:spacing w:line="360" w:lineRule="auto"/>
        <w:jc w:val="both"/>
        <w:rPr>
          <w:rFonts w:ascii="Arial Narrow" w:hAnsi="Arial Narrow"/>
          <w:sz w:val="22"/>
          <w:szCs w:val="22"/>
          <w:lang w:eastAsia="en-US"/>
        </w:rPr>
      </w:pPr>
      <w:r w:rsidRPr="00A022F2">
        <w:rPr>
          <w:rFonts w:ascii="Arial Narrow" w:hAnsi="Arial Narrow"/>
          <w:sz w:val="22"/>
          <w:szCs w:val="22"/>
          <w:lang w:eastAsia="en-US"/>
        </w:rPr>
        <w:t>Тема 5. Заключительные положения…………………………………………………………………</w:t>
      </w:r>
      <w:r>
        <w:rPr>
          <w:rFonts w:ascii="Arial Narrow" w:hAnsi="Arial Narrow"/>
          <w:sz w:val="22"/>
          <w:szCs w:val="22"/>
          <w:lang w:eastAsia="en-US"/>
        </w:rPr>
        <w:t>……………..</w:t>
      </w:r>
      <w:r w:rsidRPr="00A022F2">
        <w:rPr>
          <w:rFonts w:ascii="Arial Narrow" w:hAnsi="Arial Narrow"/>
          <w:sz w:val="22"/>
          <w:szCs w:val="22"/>
          <w:lang w:eastAsia="en-US"/>
        </w:rPr>
        <w:t>….13</w:t>
      </w:r>
    </w:p>
    <w:p w:rsidR="00ED28A3" w:rsidRPr="00A022F2" w:rsidRDefault="00ED28A3" w:rsidP="00A022F2">
      <w:pPr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A022F2">
        <w:rPr>
          <w:rFonts w:ascii="Arial Narrow" w:hAnsi="Arial Narrow"/>
          <w:b/>
          <w:sz w:val="22"/>
          <w:szCs w:val="22"/>
          <w:lang w:eastAsia="en-US"/>
        </w:rPr>
        <w:t xml:space="preserve">2. </w:t>
      </w:r>
      <w:r w:rsidRPr="00A022F2">
        <w:rPr>
          <w:rFonts w:ascii="Arial Narrow" w:hAnsi="Arial Narrow"/>
          <w:b/>
          <w:sz w:val="22"/>
          <w:szCs w:val="22"/>
        </w:rPr>
        <w:t>Критерии аккредитации в соответствии с Приказом Минэкономразвития РФ от 30.05.2014г. № 326 «Об утверждении критериев аккредитации, перечня документов, подтверждающих соответствие заявителя, аккредитованного лица критериям аккредитации, и перечня документов в области стандартизации, соблюдение требований которых заявителями, аккредитованными лицами обеспечивает их соответствие критериям аккредитации»………………………………………...........</w:t>
      </w:r>
      <w:r>
        <w:rPr>
          <w:rFonts w:ascii="Arial Narrow" w:hAnsi="Arial Narrow"/>
          <w:b/>
          <w:sz w:val="22"/>
          <w:szCs w:val="22"/>
        </w:rPr>
        <w:t>........................................................................</w:t>
      </w:r>
      <w:r w:rsidRPr="00A022F2">
        <w:rPr>
          <w:rFonts w:ascii="Arial Narrow" w:hAnsi="Arial Narrow"/>
          <w:b/>
          <w:sz w:val="22"/>
          <w:szCs w:val="22"/>
        </w:rPr>
        <w:t>.......13</w:t>
      </w:r>
    </w:p>
    <w:p w:rsidR="00ED28A3" w:rsidRPr="00A022F2" w:rsidRDefault="00ED28A3" w:rsidP="00A022F2">
      <w:pPr>
        <w:tabs>
          <w:tab w:val="left" w:pos="8640"/>
        </w:tabs>
        <w:spacing w:line="360" w:lineRule="auto"/>
        <w:jc w:val="both"/>
        <w:rPr>
          <w:rFonts w:ascii="Arial Narrow" w:hAnsi="Arial Narrow"/>
          <w:b/>
          <w:sz w:val="22"/>
          <w:szCs w:val="22"/>
          <w:lang w:eastAsia="en-US"/>
        </w:rPr>
      </w:pPr>
      <w:r>
        <w:rPr>
          <w:rFonts w:ascii="Arial Narrow" w:hAnsi="Arial Narrow"/>
          <w:b/>
          <w:sz w:val="22"/>
          <w:szCs w:val="22"/>
          <w:lang w:eastAsia="en-US"/>
        </w:rPr>
        <w:t xml:space="preserve">Тематический </w:t>
      </w:r>
      <w:r w:rsidRPr="00A022F2">
        <w:rPr>
          <w:rFonts w:ascii="Arial Narrow" w:hAnsi="Arial Narrow"/>
          <w:b/>
          <w:sz w:val="22"/>
          <w:szCs w:val="22"/>
          <w:lang w:eastAsia="en-US"/>
        </w:rPr>
        <w:t>план……</w:t>
      </w:r>
      <w:r>
        <w:rPr>
          <w:rFonts w:ascii="Arial Narrow" w:hAnsi="Arial Narrow"/>
          <w:b/>
          <w:sz w:val="22"/>
          <w:szCs w:val="22"/>
          <w:lang w:eastAsia="en-US"/>
        </w:rPr>
        <w:t>………………………………………</w:t>
      </w:r>
      <w:r w:rsidRPr="00A022F2">
        <w:rPr>
          <w:rFonts w:ascii="Arial Narrow" w:hAnsi="Arial Narrow"/>
          <w:b/>
          <w:sz w:val="22"/>
          <w:szCs w:val="22"/>
          <w:lang w:eastAsia="en-US"/>
        </w:rPr>
        <w:t>………………</w:t>
      </w:r>
      <w:r>
        <w:rPr>
          <w:rFonts w:ascii="Arial Narrow" w:hAnsi="Arial Narrow"/>
          <w:b/>
          <w:sz w:val="22"/>
          <w:szCs w:val="22"/>
          <w:lang w:eastAsia="en-US"/>
        </w:rPr>
        <w:t>…………………..………………...</w:t>
      </w:r>
      <w:r w:rsidRPr="00A022F2">
        <w:rPr>
          <w:rFonts w:ascii="Arial Narrow" w:hAnsi="Arial Narrow"/>
          <w:b/>
          <w:sz w:val="22"/>
          <w:szCs w:val="22"/>
          <w:lang w:eastAsia="en-US"/>
        </w:rPr>
        <w:t>………………13</w:t>
      </w:r>
    </w:p>
    <w:p w:rsidR="00ED28A3" w:rsidRPr="00A022F2" w:rsidRDefault="00ED28A3" w:rsidP="00A022F2">
      <w:pPr>
        <w:tabs>
          <w:tab w:val="left" w:pos="8640"/>
        </w:tabs>
        <w:spacing w:line="360" w:lineRule="auto"/>
        <w:jc w:val="both"/>
        <w:rPr>
          <w:rFonts w:ascii="Arial Narrow" w:hAnsi="Arial Narrow"/>
          <w:b/>
          <w:sz w:val="22"/>
          <w:szCs w:val="22"/>
          <w:lang w:eastAsia="en-US"/>
        </w:rPr>
      </w:pPr>
      <w:r w:rsidRPr="00A022F2">
        <w:rPr>
          <w:rFonts w:ascii="Arial Narrow" w:hAnsi="Arial Narrow"/>
          <w:b/>
          <w:sz w:val="22"/>
          <w:szCs w:val="22"/>
          <w:lang w:eastAsia="en-US"/>
        </w:rPr>
        <w:t>Рабочая программа……………………………………………………………………………………</w:t>
      </w:r>
      <w:r>
        <w:rPr>
          <w:rFonts w:ascii="Arial Narrow" w:hAnsi="Arial Narrow"/>
          <w:b/>
          <w:sz w:val="22"/>
          <w:szCs w:val="22"/>
          <w:lang w:eastAsia="en-US"/>
        </w:rPr>
        <w:t>………….</w:t>
      </w:r>
      <w:r w:rsidRPr="00A022F2">
        <w:rPr>
          <w:rFonts w:ascii="Arial Narrow" w:hAnsi="Arial Narrow"/>
          <w:b/>
          <w:sz w:val="22"/>
          <w:szCs w:val="22"/>
          <w:lang w:eastAsia="en-US"/>
        </w:rPr>
        <w:t>………………...13</w:t>
      </w:r>
    </w:p>
    <w:p w:rsidR="00ED28A3" w:rsidRPr="00A022F2" w:rsidRDefault="00ED28A3" w:rsidP="00A022F2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022F2">
        <w:rPr>
          <w:rFonts w:ascii="Arial Narrow" w:hAnsi="Arial Narrow"/>
          <w:sz w:val="22"/>
          <w:szCs w:val="22"/>
        </w:rPr>
        <w:t>Тема 1. Основные параметры……………………………………………………………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………………….…..</w:t>
      </w:r>
      <w:r w:rsidRPr="00A022F2">
        <w:rPr>
          <w:rFonts w:ascii="Arial Narrow" w:hAnsi="Arial Narrow"/>
          <w:sz w:val="22"/>
          <w:szCs w:val="22"/>
        </w:rPr>
        <w:t>…..…..13</w:t>
      </w:r>
    </w:p>
    <w:p w:rsidR="00ED28A3" w:rsidRPr="00A022F2" w:rsidRDefault="00ED28A3" w:rsidP="00A022F2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022F2">
        <w:rPr>
          <w:rFonts w:ascii="Arial Narrow" w:hAnsi="Arial Narrow"/>
          <w:sz w:val="22"/>
          <w:szCs w:val="22"/>
        </w:rPr>
        <w:t>Тема 2. Критерии аккредитации юридических лиц, индивидуальных предпринимателей, выполняющих работы по оценке соответствия…………………………………………………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………………………….</w:t>
      </w:r>
      <w:r w:rsidRPr="00A022F2">
        <w:rPr>
          <w:rFonts w:ascii="Arial Narrow" w:hAnsi="Arial Narrow"/>
          <w:sz w:val="22"/>
          <w:szCs w:val="22"/>
        </w:rPr>
        <w:t>…………………………13</w:t>
      </w:r>
    </w:p>
    <w:p w:rsidR="00ED28A3" w:rsidRPr="00A022F2" w:rsidRDefault="00ED28A3" w:rsidP="00A022F2">
      <w:pPr>
        <w:tabs>
          <w:tab w:val="left" w:pos="8640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022F2">
        <w:rPr>
          <w:rFonts w:ascii="Arial Narrow" w:hAnsi="Arial Narrow"/>
          <w:sz w:val="22"/>
          <w:szCs w:val="22"/>
        </w:rPr>
        <w:t>Тема 3. Критерии аккредитации юридических лиц, индивидуальных предпринимателей, выполняющих работы и (или) оказывающих услуги по обеспечению единства измерений………………</w:t>
      </w:r>
      <w:r>
        <w:rPr>
          <w:rFonts w:ascii="Arial Narrow" w:hAnsi="Arial Narrow"/>
          <w:sz w:val="22"/>
          <w:szCs w:val="22"/>
        </w:rPr>
        <w:t>…………………………</w:t>
      </w:r>
      <w:r w:rsidRPr="00A022F2">
        <w:rPr>
          <w:rFonts w:ascii="Arial Narrow" w:hAnsi="Arial Narrow"/>
          <w:sz w:val="22"/>
          <w:szCs w:val="22"/>
        </w:rPr>
        <w:t>………14</w:t>
      </w:r>
    </w:p>
    <w:p w:rsidR="00ED28A3" w:rsidRPr="00A022F2" w:rsidRDefault="00ED28A3" w:rsidP="00A022F2">
      <w:pPr>
        <w:tabs>
          <w:tab w:val="left" w:pos="8640"/>
        </w:tabs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A022F2">
        <w:rPr>
          <w:rFonts w:ascii="Arial Narrow" w:hAnsi="Arial Narrow"/>
          <w:b/>
          <w:sz w:val="22"/>
          <w:szCs w:val="22"/>
        </w:rPr>
        <w:t xml:space="preserve">3. Принципы </w:t>
      </w:r>
      <w:r w:rsidRPr="00A022F2">
        <w:rPr>
          <w:rFonts w:ascii="Arial Narrow" w:hAnsi="Arial Narrow"/>
          <w:b/>
          <w:sz w:val="22"/>
          <w:szCs w:val="22"/>
          <w:lang w:val="en-US"/>
        </w:rPr>
        <w:t>TQM</w:t>
      </w:r>
      <w:r w:rsidRPr="00A022F2">
        <w:rPr>
          <w:rFonts w:ascii="Arial Narrow" w:hAnsi="Arial Narrow"/>
          <w:b/>
          <w:sz w:val="22"/>
          <w:szCs w:val="22"/>
        </w:rPr>
        <w:t>. Документация, регламентирующая требования к системам менеджмента…</w:t>
      </w:r>
      <w:r>
        <w:rPr>
          <w:rFonts w:ascii="Arial Narrow" w:hAnsi="Arial Narrow"/>
          <w:b/>
          <w:sz w:val="22"/>
          <w:szCs w:val="22"/>
        </w:rPr>
        <w:t>…………..</w:t>
      </w:r>
      <w:r w:rsidRPr="00A022F2">
        <w:rPr>
          <w:rFonts w:ascii="Arial Narrow" w:hAnsi="Arial Narrow"/>
          <w:b/>
          <w:sz w:val="22"/>
          <w:szCs w:val="22"/>
        </w:rPr>
        <w:t>…..14</w:t>
      </w:r>
    </w:p>
    <w:p w:rsidR="00ED28A3" w:rsidRPr="00A022F2" w:rsidRDefault="00ED28A3" w:rsidP="00A022F2">
      <w:pPr>
        <w:tabs>
          <w:tab w:val="left" w:pos="8640"/>
        </w:tabs>
        <w:spacing w:line="360" w:lineRule="auto"/>
        <w:jc w:val="both"/>
        <w:rPr>
          <w:rFonts w:ascii="Arial Narrow" w:hAnsi="Arial Narrow"/>
          <w:b/>
          <w:sz w:val="22"/>
          <w:szCs w:val="22"/>
          <w:lang w:eastAsia="en-US"/>
        </w:rPr>
      </w:pPr>
      <w:r w:rsidRPr="00A022F2">
        <w:rPr>
          <w:rFonts w:ascii="Arial Narrow" w:hAnsi="Arial Narrow"/>
          <w:b/>
          <w:sz w:val="22"/>
          <w:szCs w:val="22"/>
          <w:lang w:eastAsia="en-US"/>
        </w:rPr>
        <w:t>Тематический план………………………………………………………………………………………………</w:t>
      </w:r>
      <w:r>
        <w:rPr>
          <w:rFonts w:ascii="Arial Narrow" w:hAnsi="Arial Narrow"/>
          <w:b/>
          <w:sz w:val="22"/>
          <w:szCs w:val="22"/>
          <w:lang w:eastAsia="en-US"/>
        </w:rPr>
        <w:t>…………..</w:t>
      </w:r>
      <w:r w:rsidRPr="00A022F2">
        <w:rPr>
          <w:rFonts w:ascii="Arial Narrow" w:hAnsi="Arial Narrow"/>
          <w:b/>
          <w:sz w:val="22"/>
          <w:szCs w:val="22"/>
          <w:lang w:eastAsia="en-US"/>
        </w:rPr>
        <w:t>………14</w:t>
      </w:r>
    </w:p>
    <w:p w:rsidR="00ED28A3" w:rsidRPr="00A022F2" w:rsidRDefault="00ED28A3" w:rsidP="00A022F2">
      <w:pPr>
        <w:tabs>
          <w:tab w:val="left" w:pos="8640"/>
        </w:tabs>
        <w:spacing w:line="360" w:lineRule="auto"/>
        <w:jc w:val="both"/>
        <w:rPr>
          <w:rFonts w:ascii="Arial Narrow" w:hAnsi="Arial Narrow"/>
          <w:b/>
          <w:sz w:val="22"/>
          <w:szCs w:val="22"/>
          <w:lang w:eastAsia="en-US"/>
        </w:rPr>
      </w:pPr>
      <w:r w:rsidRPr="00A022F2">
        <w:rPr>
          <w:rFonts w:ascii="Arial Narrow" w:hAnsi="Arial Narrow"/>
          <w:b/>
          <w:sz w:val="22"/>
          <w:szCs w:val="22"/>
          <w:lang w:eastAsia="en-US"/>
        </w:rPr>
        <w:t>Рабочая программа………………………………………………………………………………………………</w:t>
      </w:r>
      <w:r>
        <w:rPr>
          <w:rFonts w:ascii="Arial Narrow" w:hAnsi="Arial Narrow"/>
          <w:b/>
          <w:sz w:val="22"/>
          <w:szCs w:val="22"/>
          <w:lang w:eastAsia="en-US"/>
        </w:rPr>
        <w:t>………….</w:t>
      </w:r>
      <w:r w:rsidRPr="00A022F2">
        <w:rPr>
          <w:rFonts w:ascii="Arial Narrow" w:hAnsi="Arial Narrow"/>
          <w:b/>
          <w:sz w:val="22"/>
          <w:szCs w:val="22"/>
          <w:lang w:eastAsia="en-US"/>
        </w:rPr>
        <w:t>……...14</w:t>
      </w:r>
    </w:p>
    <w:p w:rsidR="00ED28A3" w:rsidRPr="00A022F2" w:rsidRDefault="00ED28A3" w:rsidP="00A022F2">
      <w:pPr>
        <w:tabs>
          <w:tab w:val="left" w:pos="8640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022F2">
        <w:rPr>
          <w:rFonts w:ascii="Arial Narrow" w:hAnsi="Arial Narrow"/>
          <w:sz w:val="22"/>
          <w:szCs w:val="22"/>
          <w:lang w:eastAsia="en-US"/>
        </w:rPr>
        <w:t xml:space="preserve">Тема 1. </w:t>
      </w:r>
      <w:r w:rsidRPr="00A022F2">
        <w:rPr>
          <w:rFonts w:ascii="Arial Narrow" w:hAnsi="Arial Narrow"/>
          <w:sz w:val="22"/>
          <w:szCs w:val="22"/>
        </w:rPr>
        <w:t xml:space="preserve">Принципы </w:t>
      </w:r>
      <w:r w:rsidRPr="00A022F2">
        <w:rPr>
          <w:rFonts w:ascii="Arial Narrow" w:hAnsi="Arial Narrow"/>
          <w:sz w:val="22"/>
          <w:szCs w:val="22"/>
          <w:lang w:val="en-US"/>
        </w:rPr>
        <w:t>TQM</w:t>
      </w:r>
      <w:r w:rsidRPr="00A022F2">
        <w:rPr>
          <w:rFonts w:ascii="Arial Narrow" w:hAnsi="Arial Narrow"/>
          <w:sz w:val="22"/>
          <w:szCs w:val="22"/>
        </w:rPr>
        <w:t>. Документация, регламентирующая требования к системам менеджмента…</w:t>
      </w:r>
      <w:r>
        <w:rPr>
          <w:rFonts w:ascii="Arial Narrow" w:hAnsi="Arial Narrow"/>
          <w:sz w:val="22"/>
          <w:szCs w:val="22"/>
        </w:rPr>
        <w:t>..</w:t>
      </w:r>
      <w:r w:rsidRPr="00A022F2">
        <w:rPr>
          <w:rFonts w:ascii="Arial Narrow" w:hAnsi="Arial Narrow"/>
          <w:sz w:val="22"/>
          <w:szCs w:val="22"/>
        </w:rPr>
        <w:t>…..14</w:t>
      </w:r>
    </w:p>
    <w:p w:rsidR="00ED28A3" w:rsidRPr="00A022F2" w:rsidRDefault="00ED28A3" w:rsidP="00A022F2">
      <w:pPr>
        <w:tabs>
          <w:tab w:val="left" w:pos="8640"/>
        </w:tabs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A022F2">
        <w:rPr>
          <w:rFonts w:ascii="Arial Narrow" w:hAnsi="Arial Narrow"/>
          <w:b/>
          <w:sz w:val="22"/>
          <w:szCs w:val="22"/>
        </w:rPr>
        <w:t>4. Требования ГОСТ ИСО/МЭК 17025-2009………………………………………………………………………</w:t>
      </w:r>
      <w:r>
        <w:rPr>
          <w:rFonts w:ascii="Arial Narrow" w:hAnsi="Arial Narrow"/>
          <w:b/>
          <w:sz w:val="22"/>
          <w:szCs w:val="22"/>
        </w:rPr>
        <w:t>………….</w:t>
      </w:r>
      <w:r w:rsidRPr="00A022F2">
        <w:rPr>
          <w:rFonts w:ascii="Arial Narrow" w:hAnsi="Arial Narrow"/>
          <w:b/>
          <w:sz w:val="22"/>
          <w:szCs w:val="22"/>
        </w:rPr>
        <w:t>…14</w:t>
      </w:r>
    </w:p>
    <w:p w:rsidR="00ED28A3" w:rsidRPr="00A022F2" w:rsidRDefault="00ED28A3" w:rsidP="00A022F2">
      <w:pPr>
        <w:tabs>
          <w:tab w:val="left" w:pos="8640"/>
        </w:tabs>
        <w:spacing w:line="360" w:lineRule="auto"/>
        <w:jc w:val="both"/>
        <w:rPr>
          <w:rFonts w:ascii="Arial Narrow" w:hAnsi="Arial Narrow"/>
          <w:b/>
          <w:sz w:val="22"/>
          <w:szCs w:val="22"/>
          <w:lang w:eastAsia="en-US"/>
        </w:rPr>
      </w:pPr>
      <w:r w:rsidRPr="00A022F2">
        <w:rPr>
          <w:rFonts w:ascii="Arial Narrow" w:hAnsi="Arial Narrow"/>
          <w:b/>
          <w:sz w:val="22"/>
          <w:szCs w:val="22"/>
          <w:lang w:eastAsia="en-US"/>
        </w:rPr>
        <w:t>Тематический план…………………………………………………………………………………………………</w:t>
      </w:r>
      <w:r>
        <w:rPr>
          <w:rFonts w:ascii="Arial Narrow" w:hAnsi="Arial Narrow"/>
          <w:b/>
          <w:sz w:val="22"/>
          <w:szCs w:val="22"/>
          <w:lang w:eastAsia="en-US"/>
        </w:rPr>
        <w:t>………….</w:t>
      </w:r>
      <w:r w:rsidRPr="00A022F2">
        <w:rPr>
          <w:rFonts w:ascii="Arial Narrow" w:hAnsi="Arial Narrow"/>
          <w:b/>
          <w:sz w:val="22"/>
          <w:szCs w:val="22"/>
          <w:lang w:eastAsia="en-US"/>
        </w:rPr>
        <w:t>……14</w:t>
      </w:r>
    </w:p>
    <w:p w:rsidR="00ED28A3" w:rsidRPr="00A022F2" w:rsidRDefault="00ED28A3" w:rsidP="00A022F2">
      <w:pPr>
        <w:tabs>
          <w:tab w:val="left" w:pos="8640"/>
        </w:tabs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A022F2">
        <w:rPr>
          <w:rFonts w:ascii="Arial Narrow" w:hAnsi="Arial Narrow"/>
          <w:b/>
          <w:sz w:val="22"/>
          <w:szCs w:val="22"/>
        </w:rPr>
        <w:t>ОЦЕНОЧНЫЕ МАТЕРИАЛЫ…………………………………………………………………………………</w:t>
      </w:r>
      <w:r>
        <w:rPr>
          <w:rFonts w:ascii="Arial Narrow" w:hAnsi="Arial Narrow"/>
          <w:b/>
          <w:sz w:val="22"/>
          <w:szCs w:val="22"/>
        </w:rPr>
        <w:t>………….</w:t>
      </w:r>
      <w:r w:rsidRPr="00A022F2">
        <w:rPr>
          <w:rFonts w:ascii="Arial Narrow" w:hAnsi="Arial Narrow"/>
          <w:b/>
          <w:sz w:val="22"/>
          <w:szCs w:val="22"/>
        </w:rPr>
        <w:t>…………16</w:t>
      </w:r>
    </w:p>
    <w:p w:rsidR="00ED28A3" w:rsidRPr="00A022F2" w:rsidRDefault="00ED28A3" w:rsidP="00A022F2">
      <w:pPr>
        <w:tabs>
          <w:tab w:val="left" w:pos="8640"/>
        </w:tabs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A022F2">
        <w:rPr>
          <w:rFonts w:ascii="Arial Narrow" w:hAnsi="Arial Narrow"/>
          <w:b/>
          <w:sz w:val="22"/>
          <w:szCs w:val="22"/>
        </w:rPr>
        <w:t>ИНФОРМАЦИОННО-КОММУНИКАТИВНЫЕ РЕСУРСЫ………………………………………….……</w:t>
      </w:r>
      <w:r>
        <w:rPr>
          <w:rFonts w:ascii="Arial Narrow" w:hAnsi="Arial Narrow"/>
          <w:b/>
          <w:sz w:val="22"/>
          <w:szCs w:val="22"/>
        </w:rPr>
        <w:t>…………..</w:t>
      </w:r>
      <w:r w:rsidRPr="00A022F2">
        <w:rPr>
          <w:rFonts w:ascii="Arial Narrow" w:hAnsi="Arial Narrow"/>
          <w:b/>
          <w:sz w:val="22"/>
          <w:szCs w:val="22"/>
        </w:rPr>
        <w:t>…………20</w:t>
      </w:r>
    </w:p>
    <w:p w:rsidR="00ED28A3" w:rsidRPr="00A022F2" w:rsidRDefault="00ED28A3" w:rsidP="00A022F2">
      <w:pPr>
        <w:tabs>
          <w:tab w:val="left" w:pos="8640"/>
        </w:tabs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A022F2">
        <w:rPr>
          <w:rFonts w:ascii="Arial Narrow" w:hAnsi="Arial Narrow"/>
          <w:b/>
          <w:sz w:val="22"/>
          <w:szCs w:val="22"/>
        </w:rPr>
        <w:t>МАТЕРИАЛЬНО-ТЕХНИЧЕСКОЕ ОБЕСПЕЧЕНИЕ………………………………………………………</w:t>
      </w:r>
      <w:r>
        <w:rPr>
          <w:rFonts w:ascii="Arial Narrow" w:hAnsi="Arial Narrow"/>
          <w:b/>
          <w:sz w:val="22"/>
          <w:szCs w:val="22"/>
        </w:rPr>
        <w:t>…………..</w:t>
      </w:r>
      <w:r w:rsidRPr="00A022F2">
        <w:rPr>
          <w:rFonts w:ascii="Arial Narrow" w:hAnsi="Arial Narrow"/>
          <w:b/>
          <w:sz w:val="22"/>
          <w:szCs w:val="22"/>
        </w:rPr>
        <w:t>………...21</w:t>
      </w:r>
    </w:p>
    <w:p w:rsidR="00ED28A3" w:rsidRPr="00A022F2" w:rsidRDefault="00ED28A3" w:rsidP="00A022F2">
      <w:pPr>
        <w:tabs>
          <w:tab w:val="left" w:pos="8640"/>
        </w:tabs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A022F2">
        <w:rPr>
          <w:rFonts w:ascii="Arial Narrow" w:hAnsi="Arial Narrow"/>
          <w:b/>
          <w:sz w:val="22"/>
          <w:szCs w:val="22"/>
        </w:rPr>
        <w:t>МЕТОДИЧЕСКИЕ РЕКОМЕНДАЦИИ К ОСВОЕНИЮ ПРОГРАММЫ……………………………..…</w:t>
      </w:r>
      <w:r>
        <w:rPr>
          <w:rFonts w:ascii="Arial Narrow" w:hAnsi="Arial Narrow"/>
          <w:b/>
          <w:sz w:val="22"/>
          <w:szCs w:val="22"/>
        </w:rPr>
        <w:t>…………..</w:t>
      </w:r>
      <w:r w:rsidRPr="00A022F2">
        <w:rPr>
          <w:rFonts w:ascii="Arial Narrow" w:hAnsi="Arial Narrow"/>
          <w:b/>
          <w:sz w:val="22"/>
          <w:szCs w:val="22"/>
        </w:rPr>
        <w:t>………….22</w:t>
      </w:r>
    </w:p>
    <w:p w:rsidR="00ED28A3" w:rsidRPr="00701C08" w:rsidRDefault="00ED28A3" w:rsidP="00A022F2">
      <w:pPr>
        <w:jc w:val="center"/>
        <w:rPr>
          <w:lang w:eastAsia="en-US"/>
        </w:rPr>
        <w:sectPr w:rsidR="00ED28A3" w:rsidRPr="00701C08" w:rsidSect="00A022F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63" w:right="680" w:bottom="326" w:left="1418" w:header="340" w:footer="11" w:gutter="0"/>
          <w:pgNumType w:start="3"/>
          <w:cols w:space="708"/>
          <w:docGrid w:linePitch="360"/>
        </w:sectPr>
      </w:pPr>
    </w:p>
    <w:p w:rsidR="00ED28A3" w:rsidRPr="003B14C4" w:rsidRDefault="00ED28A3" w:rsidP="00A022F2">
      <w:pPr>
        <w:pStyle w:val="Heading2"/>
      </w:pPr>
      <w:bookmarkStart w:id="0" w:name="_Toc285551703"/>
      <w:bookmarkStart w:id="1" w:name="_Toc286836801"/>
      <w:bookmarkStart w:id="2" w:name="_Toc436117352"/>
      <w:bookmarkStart w:id="3" w:name="_Toc468879706"/>
      <w:bookmarkStart w:id="4" w:name="_Toc468880114"/>
      <w:bookmarkStart w:id="5" w:name="_Toc192307185"/>
      <w:bookmarkStart w:id="6" w:name="_Toc194845249"/>
      <w:bookmarkStart w:id="7" w:name="_Toc195422638"/>
      <w:bookmarkStart w:id="8" w:name="_Toc196810026"/>
      <w:r>
        <w:t>ПАСПОРТ УЧЕБНОЙ ПРОГРАММЫ</w:t>
      </w:r>
      <w:bookmarkEnd w:id="0"/>
      <w:bookmarkEnd w:id="1"/>
      <w:bookmarkEnd w:id="2"/>
      <w:bookmarkEnd w:id="3"/>
      <w:bookmarkEnd w:id="4"/>
    </w:p>
    <w:bookmarkEnd w:id="5"/>
    <w:bookmarkEnd w:id="6"/>
    <w:bookmarkEnd w:id="7"/>
    <w:bookmarkEnd w:id="8"/>
    <w:p w:rsidR="00ED28A3" w:rsidRDefault="00ED28A3" w:rsidP="002F0B01">
      <w:pPr>
        <w:tabs>
          <w:tab w:val="left" w:pos="1134"/>
        </w:tabs>
        <w:spacing w:line="360" w:lineRule="auto"/>
        <w:ind w:firstLine="709"/>
        <w:jc w:val="both"/>
      </w:pPr>
      <w:r w:rsidRPr="00E53738">
        <w:t>Данная программа раз</w:t>
      </w:r>
      <w:r>
        <w:t>работана на основании:</w:t>
      </w:r>
    </w:p>
    <w:p w:rsidR="00ED28A3" w:rsidRDefault="00ED28A3" w:rsidP="002F0B01">
      <w:pPr>
        <w:tabs>
          <w:tab w:val="left" w:pos="1134"/>
        </w:tabs>
        <w:spacing w:line="360" w:lineRule="auto"/>
        <w:ind w:firstLine="709"/>
        <w:jc w:val="both"/>
      </w:pPr>
      <w:r>
        <w:t>- Федерального закона «Об образовании в Российской Федерации» № 273-ФЗ (ред. от 31.12.2014 г. с изм. от 02.05.2015г.);</w:t>
      </w:r>
    </w:p>
    <w:p w:rsidR="00ED28A3" w:rsidRDefault="00ED28A3" w:rsidP="002F0B01">
      <w:pPr>
        <w:tabs>
          <w:tab w:val="left" w:pos="1134"/>
        </w:tabs>
        <w:spacing w:line="360" w:lineRule="auto"/>
        <w:ind w:firstLine="709"/>
        <w:jc w:val="both"/>
      </w:pPr>
      <w:r>
        <w:t>-  Федерального закона «Об охране окружающей среды» № 7-ФЗ (ред. От 24.11.2004 с изм. от 29.12.2014);</w:t>
      </w:r>
    </w:p>
    <w:p w:rsidR="00ED28A3" w:rsidRDefault="00ED28A3" w:rsidP="002F0B01">
      <w:pPr>
        <w:tabs>
          <w:tab w:val="left" w:pos="1134"/>
        </w:tabs>
        <w:spacing w:line="360" w:lineRule="auto"/>
        <w:ind w:firstLine="709"/>
        <w:jc w:val="both"/>
      </w:pPr>
      <w:r>
        <w:t>- Федерального закона «О лицензировании отдельных видов деятельности» № 99-ФЗ от 04.05.2011;</w:t>
      </w:r>
    </w:p>
    <w:p w:rsidR="00ED28A3" w:rsidRDefault="00ED28A3" w:rsidP="00865EDE">
      <w:pPr>
        <w:spacing w:line="360" w:lineRule="auto"/>
        <w:ind w:firstLine="709"/>
        <w:jc w:val="both"/>
      </w:pPr>
      <w:r w:rsidRPr="00865EDE">
        <w:t xml:space="preserve">- </w:t>
      </w:r>
      <w:r>
        <w:t>Постановления</w:t>
      </w:r>
      <w:r w:rsidRPr="00865EDE">
        <w:t xml:space="preserve"> Правительства РФ от 30.07.2</w:t>
      </w:r>
      <w:r>
        <w:t>004 № 400 (ред. от 11.07.2016) «</w:t>
      </w:r>
      <w:r w:rsidRPr="00865EDE">
        <w:t xml:space="preserve">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</w:t>
      </w:r>
      <w:r>
        <w:t xml:space="preserve">                                        </w:t>
      </w:r>
      <w:r w:rsidRPr="00865EDE">
        <w:t xml:space="preserve">от 22 июля </w:t>
      </w:r>
      <w:smartTag w:uri="urn:schemas-microsoft-com:office:smarttags" w:element="metricconverter">
        <w:smartTagPr>
          <w:attr w:name="ProductID" w:val="2004 г"/>
        </w:smartTagPr>
        <w:r w:rsidRPr="00865EDE">
          <w:t>2004 г</w:t>
        </w:r>
      </w:smartTag>
      <w:r>
        <w:t>. №</w:t>
      </w:r>
      <w:r w:rsidRPr="00865EDE">
        <w:t>370</w:t>
      </w:r>
      <w:r>
        <w:t>»;</w:t>
      </w:r>
    </w:p>
    <w:p w:rsidR="00ED28A3" w:rsidRDefault="00ED28A3" w:rsidP="00865EDE">
      <w:pPr>
        <w:pStyle w:val="Heading1"/>
      </w:pPr>
      <w:r w:rsidRPr="00865EDE">
        <w:t xml:space="preserve">- </w:t>
      </w:r>
      <w:r>
        <w:t>Федерального закона «</w:t>
      </w:r>
      <w:r w:rsidRPr="00865EDE">
        <w:t>Об аккредитации в национальной системе аккре</w:t>
      </w:r>
      <w:r>
        <w:t>дитации» от 28.12.2013 № 412-ФЗ;</w:t>
      </w:r>
    </w:p>
    <w:p w:rsidR="00ED28A3" w:rsidRDefault="00ED28A3" w:rsidP="00865EDE">
      <w:pPr>
        <w:spacing w:line="360" w:lineRule="auto"/>
        <w:jc w:val="both"/>
      </w:pPr>
      <w:r>
        <w:tab/>
        <w:t>- Приказа Минэкономразвития РФ от 30.05.2014 № 326 «Об утверждении критериев аккредитации, перечня документов, подтверждающих соответствие заявителя, аккредитованного лица критериям аккредитации, и перечня документов в области стандартизации, соблюдение требований которых, заявителями, аккредитованными лицами обеспечивает их соответствие критериям аккредитации»;</w:t>
      </w:r>
    </w:p>
    <w:p w:rsidR="00ED28A3" w:rsidRDefault="00ED28A3" w:rsidP="00865EDE">
      <w:pPr>
        <w:pStyle w:val="headertexttopleveltextcentertext"/>
        <w:shd w:val="clear" w:color="auto" w:fill="FFFFFF"/>
        <w:spacing w:before="178" w:beforeAutospacing="0" w:after="89" w:afterAutospacing="0" w:line="360" w:lineRule="auto"/>
        <w:jc w:val="both"/>
        <w:textAlignment w:val="baseline"/>
      </w:pPr>
      <w:r>
        <w:tab/>
        <w:t>- Межгосударственного стандарта ГОСТ ИСО/МЭК 17025-2009 «</w:t>
      </w:r>
      <w:r w:rsidRPr="00865EDE">
        <w:t>Общие требования к компетентности испытатель</w:t>
      </w:r>
      <w:r>
        <w:t>ных и калибровочных лабораторий»;</w:t>
      </w:r>
    </w:p>
    <w:p w:rsidR="00ED28A3" w:rsidRPr="0096712F" w:rsidRDefault="00ED28A3" w:rsidP="0096712F">
      <w:pPr>
        <w:pStyle w:val="headertexttopleveltextcentertext"/>
        <w:shd w:val="clear" w:color="auto" w:fill="FFFFFF"/>
        <w:spacing w:before="178" w:beforeAutospacing="0" w:after="89" w:afterAutospacing="0" w:line="360" w:lineRule="auto"/>
        <w:jc w:val="both"/>
        <w:textAlignment w:val="baseline"/>
      </w:pPr>
      <w:r>
        <w:tab/>
        <w:t>- Методических рекомендаций по организации итоговой аттестации при реализации дополнительных профессиональных программ (Письмо</w:t>
      </w:r>
      <w:r w:rsidRPr="0096712F">
        <w:rPr>
          <w:rFonts w:ascii="Tahoma" w:hAnsi="Tahoma" w:cs="Tahoma"/>
          <w:color w:val="000000"/>
          <w:sz w:val="31"/>
          <w:szCs w:val="31"/>
          <w:shd w:val="clear" w:color="auto" w:fill="F5F5F5"/>
        </w:rPr>
        <w:t xml:space="preserve"> </w:t>
      </w:r>
      <w:r w:rsidRPr="0096712F">
        <w:t>М</w:t>
      </w:r>
      <w:r>
        <w:t>инистерства образования и науки Российской Федерации от 30.03.2015 № АК-821/06 «</w:t>
      </w:r>
      <w:r w:rsidRPr="0096712F">
        <w:t>О направлении методических рекомендаций по итоговой аттестации слушателей</w:t>
      </w:r>
      <w:r>
        <w:t>»).</w:t>
      </w:r>
    </w:p>
    <w:p w:rsidR="00ED28A3" w:rsidRPr="00E53738" w:rsidRDefault="00ED28A3" w:rsidP="0096712F">
      <w:pPr>
        <w:tabs>
          <w:tab w:val="left" w:pos="1134"/>
        </w:tabs>
        <w:spacing w:line="360" w:lineRule="auto"/>
        <w:jc w:val="both"/>
      </w:pPr>
      <w:r>
        <w:t xml:space="preserve">            </w:t>
      </w:r>
      <w:r w:rsidRPr="00E53738">
        <w:t>К обучению допускаются лица, имеющие</w:t>
      </w:r>
      <w:r>
        <w:t xml:space="preserve"> среднее профессиональное,</w:t>
      </w:r>
      <w:r w:rsidRPr="00E53738">
        <w:t xml:space="preserve"> высшее профессиональное образование, </w:t>
      </w:r>
      <w:r w:rsidRPr="00E53738">
        <w:rPr>
          <w:bCs/>
        </w:rPr>
        <w:t>подтвержденное документом государственного образца</w:t>
      </w:r>
      <w:r>
        <w:rPr>
          <w:bCs/>
        </w:rPr>
        <w:t>.</w:t>
      </w:r>
    </w:p>
    <w:p w:rsidR="00ED28A3" w:rsidRPr="00E53738" w:rsidRDefault="00ED28A3" w:rsidP="002F0B01">
      <w:pPr>
        <w:tabs>
          <w:tab w:val="left" w:pos="1134"/>
        </w:tabs>
        <w:spacing w:line="360" w:lineRule="auto"/>
        <w:ind w:firstLine="708"/>
        <w:jc w:val="both"/>
      </w:pPr>
      <w:r w:rsidRPr="00E53738">
        <w:rPr>
          <w:bCs/>
        </w:rPr>
        <w:t xml:space="preserve">Дополнительная образовательно-профессиональная подготовка </w:t>
      </w:r>
      <w:r w:rsidRPr="00E53738">
        <w:t>реализуетс</w:t>
      </w:r>
      <w:r>
        <w:t>я в виде повышения квалификации в полном объеме.</w:t>
      </w:r>
    </w:p>
    <w:p w:rsidR="00ED28A3" w:rsidRPr="00E53738" w:rsidRDefault="00ED28A3" w:rsidP="002F0B01">
      <w:pPr>
        <w:tabs>
          <w:tab w:val="left" w:pos="1134"/>
        </w:tabs>
        <w:spacing w:line="360" w:lineRule="auto"/>
        <w:ind w:firstLine="708"/>
        <w:jc w:val="both"/>
      </w:pPr>
      <w:r>
        <w:rPr>
          <w:bCs/>
        </w:rPr>
        <w:t xml:space="preserve">Продолжительность обучения </w:t>
      </w:r>
      <w:r>
        <w:t>72</w:t>
      </w:r>
      <w:r w:rsidRPr="00E53738">
        <w:t xml:space="preserve"> ч.</w:t>
      </w:r>
    </w:p>
    <w:p w:rsidR="00ED28A3" w:rsidRPr="00E40F19" w:rsidRDefault="00ED28A3" w:rsidP="002F0B01">
      <w:pPr>
        <w:tabs>
          <w:tab w:val="left" w:pos="0"/>
        </w:tabs>
        <w:spacing w:line="360" w:lineRule="auto"/>
        <w:ind w:firstLine="709"/>
        <w:jc w:val="both"/>
        <w:rPr>
          <w:b/>
          <w:color w:val="000000"/>
          <w:spacing w:val="-2"/>
        </w:rPr>
      </w:pPr>
      <w:r w:rsidRPr="00E53738">
        <w:t>Итоговые квалификационные испытания заключаются в проведении контроля знаний</w:t>
      </w:r>
      <w:r>
        <w:t xml:space="preserve"> (тестирование)</w:t>
      </w:r>
      <w:r w:rsidRPr="00E53738">
        <w:t>, п</w:t>
      </w:r>
      <w:r>
        <w:t>ри успешном завершении которого слушателю</w:t>
      </w:r>
      <w:r w:rsidRPr="00E53738">
        <w:t xml:space="preserve"> выдается </w:t>
      </w:r>
      <w:r>
        <w:t>удостоверение установленного образца.</w:t>
      </w:r>
    </w:p>
    <w:p w:rsidR="00ED28A3" w:rsidRDefault="00ED28A3" w:rsidP="002F0B01">
      <w:pPr>
        <w:jc w:val="center"/>
      </w:pPr>
    </w:p>
    <w:p w:rsidR="00ED28A3" w:rsidRDefault="00ED28A3" w:rsidP="00B8403F">
      <w:pPr>
        <w:pStyle w:val="ListParagraph"/>
        <w:spacing w:after="0" w:line="240" w:lineRule="auto"/>
        <w:contextualSpacing w:val="0"/>
        <w:jc w:val="center"/>
        <w:rPr>
          <w:rFonts w:ascii="Arial Narrow" w:hAnsi="Arial Narrow"/>
          <w:b/>
          <w:sz w:val="28"/>
          <w:szCs w:val="28"/>
        </w:rPr>
      </w:pPr>
    </w:p>
    <w:p w:rsidR="00ED28A3" w:rsidRPr="002232C7" w:rsidRDefault="00ED28A3" w:rsidP="00B8403F">
      <w:pPr>
        <w:pStyle w:val="ListParagraph"/>
        <w:spacing w:after="0" w:line="240" w:lineRule="auto"/>
        <w:contextualSpacing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Цель, задачи и характеристика программы</w:t>
      </w:r>
    </w:p>
    <w:p w:rsidR="00ED28A3" w:rsidRDefault="00ED28A3" w:rsidP="002F0B01">
      <w:pPr>
        <w:jc w:val="both"/>
      </w:pPr>
    </w:p>
    <w:p w:rsidR="00ED28A3" w:rsidRDefault="00ED28A3" w:rsidP="008B2657">
      <w:pPr>
        <w:shd w:val="clear" w:color="auto" w:fill="FFFFFF"/>
        <w:spacing w:line="432" w:lineRule="atLeast"/>
        <w:ind w:left="262" w:firstLine="447"/>
        <w:jc w:val="both"/>
        <w:rPr>
          <w:color w:val="444444"/>
          <w:sz w:val="27"/>
          <w:szCs w:val="27"/>
        </w:rPr>
      </w:pPr>
      <w:bookmarkStart w:id="9" w:name="_Toc468879707"/>
      <w:bookmarkStart w:id="10" w:name="_Toc468880115"/>
      <w:r w:rsidRPr="004843C1">
        <w:t>1.1</w:t>
      </w:r>
      <w:r w:rsidRPr="008B2657">
        <w:t xml:space="preserve">.  Цель Программы - совершенствование </w:t>
      </w:r>
      <w:bookmarkEnd w:id="9"/>
      <w:bookmarkEnd w:id="10"/>
      <w:r>
        <w:t>деятельности испытательных и</w:t>
      </w:r>
      <w:r w:rsidRPr="008B2657">
        <w:t xml:space="preserve"> ана</w:t>
      </w:r>
      <w:r>
        <w:t xml:space="preserve">литических </w:t>
      </w:r>
      <w:r w:rsidRPr="008B2657">
        <w:t xml:space="preserve">лабораторий в части повышения достоверности и надежности результатов. </w:t>
      </w:r>
      <w:r>
        <w:t>Обеспечение гарантии</w:t>
      </w:r>
      <w:r w:rsidRPr="008B2657">
        <w:t xml:space="preserve"> объективности и независимости заключений о соответствии объектов исследований</w:t>
      </w:r>
      <w:r>
        <w:t>,</w:t>
      </w:r>
      <w:r w:rsidRPr="008B2657">
        <w:t xml:space="preserve"> соблюдение сроков выполнения работ и законных требований заказчика.</w:t>
      </w:r>
    </w:p>
    <w:p w:rsidR="00ED28A3" w:rsidRPr="008B2657" w:rsidRDefault="00ED28A3" w:rsidP="008B2657">
      <w:pPr>
        <w:shd w:val="clear" w:color="auto" w:fill="FFFFFF"/>
        <w:spacing w:line="432" w:lineRule="atLeast"/>
        <w:ind w:left="262" w:firstLine="447"/>
        <w:jc w:val="both"/>
        <w:rPr>
          <w:color w:val="444444"/>
          <w:sz w:val="27"/>
          <w:szCs w:val="27"/>
        </w:rPr>
      </w:pPr>
    </w:p>
    <w:p w:rsidR="00ED28A3" w:rsidRDefault="00ED28A3" w:rsidP="008B2657">
      <w:pPr>
        <w:spacing w:line="360" w:lineRule="auto"/>
        <w:ind w:left="262" w:firstLine="447"/>
        <w:jc w:val="both"/>
      </w:pPr>
      <w:r w:rsidRPr="00652CA7">
        <w:t>1.2</w:t>
      </w:r>
      <w:r>
        <w:t>.</w:t>
      </w:r>
      <w:r w:rsidRPr="00652CA7">
        <w:t xml:space="preserve"> </w:t>
      </w:r>
      <w:r>
        <w:t>Задачи Программы:</w:t>
      </w:r>
    </w:p>
    <w:p w:rsidR="00ED28A3" w:rsidRPr="008B2657" w:rsidRDefault="00ED28A3" w:rsidP="008B2657">
      <w:pPr>
        <w:spacing w:line="360" w:lineRule="auto"/>
        <w:ind w:left="262" w:firstLine="447"/>
        <w:jc w:val="both"/>
      </w:pPr>
      <w:r w:rsidRPr="008B2657">
        <w:t>- пов</w:t>
      </w:r>
      <w:r>
        <w:t>ышение квалификации сотрудников лаборатории;</w:t>
      </w:r>
    </w:p>
    <w:p w:rsidR="00ED28A3" w:rsidRPr="008B2657" w:rsidRDefault="00ED28A3" w:rsidP="008B2657">
      <w:pPr>
        <w:spacing w:line="360" w:lineRule="auto"/>
        <w:ind w:left="262" w:firstLine="447"/>
        <w:jc w:val="both"/>
      </w:pPr>
      <w:r>
        <w:t xml:space="preserve">- </w:t>
      </w:r>
      <w:r w:rsidRPr="008B2657">
        <w:t xml:space="preserve">поддержание оборудования в исправном состоянии, своевременное обновление </w:t>
      </w:r>
      <w:r>
        <w:t xml:space="preserve">- </w:t>
      </w:r>
      <w:r w:rsidRPr="008B2657">
        <w:t>измерительной базы, поверка средств измерения и аттеста</w:t>
      </w:r>
      <w:r>
        <w:t>ция испытательного оборудования;</w:t>
      </w:r>
    </w:p>
    <w:p w:rsidR="00ED28A3" w:rsidRPr="008B2657" w:rsidRDefault="00ED28A3" w:rsidP="008B2657">
      <w:pPr>
        <w:spacing w:line="360" w:lineRule="auto"/>
        <w:ind w:left="262" w:firstLine="447"/>
        <w:jc w:val="both"/>
      </w:pPr>
      <w:r>
        <w:t xml:space="preserve">- </w:t>
      </w:r>
      <w:r w:rsidRPr="008B2657">
        <w:t>обеспечение систематического метрологического контроля,</w:t>
      </w:r>
    </w:p>
    <w:p w:rsidR="00ED28A3" w:rsidRPr="008B2657" w:rsidRDefault="00ED28A3" w:rsidP="008B2657">
      <w:pPr>
        <w:spacing w:line="360" w:lineRule="auto"/>
        <w:ind w:left="262" w:firstLine="447"/>
        <w:jc w:val="both"/>
      </w:pPr>
      <w:r>
        <w:t xml:space="preserve">- </w:t>
      </w:r>
      <w:r w:rsidRPr="008B2657">
        <w:t>поддержание фонда нормативной документации и методик выполнения и</w:t>
      </w:r>
      <w:r>
        <w:t>змерений в актуальном состоянии;</w:t>
      </w:r>
    </w:p>
    <w:p w:rsidR="00ED28A3" w:rsidRPr="008B2657" w:rsidRDefault="00ED28A3" w:rsidP="008B2657">
      <w:pPr>
        <w:spacing w:line="360" w:lineRule="auto"/>
        <w:ind w:left="262" w:firstLine="447"/>
        <w:jc w:val="both"/>
      </w:pPr>
      <w:r>
        <w:t xml:space="preserve">- </w:t>
      </w:r>
      <w:r w:rsidRPr="008B2657">
        <w:t xml:space="preserve">предупреждение конфликта интересов и обеспечение независимости результатов </w:t>
      </w:r>
      <w:r>
        <w:t>исследований от любого давления;</w:t>
      </w:r>
    </w:p>
    <w:p w:rsidR="00ED28A3" w:rsidRPr="008B2657" w:rsidRDefault="00ED28A3" w:rsidP="008B2657">
      <w:pPr>
        <w:spacing w:line="360" w:lineRule="auto"/>
        <w:ind w:left="262" w:firstLine="447"/>
        <w:jc w:val="both"/>
      </w:pPr>
      <w:r>
        <w:t xml:space="preserve">- </w:t>
      </w:r>
      <w:r w:rsidRPr="008B2657">
        <w:t xml:space="preserve">изучение отечественного и зарубежного передового опыта, внедрение новых современных методов анализа, </w:t>
      </w:r>
      <w:r>
        <w:t>расширение области аккредитации;</w:t>
      </w:r>
    </w:p>
    <w:p w:rsidR="00ED28A3" w:rsidRPr="008B2657" w:rsidRDefault="00ED28A3" w:rsidP="008B2657">
      <w:pPr>
        <w:spacing w:line="360" w:lineRule="auto"/>
        <w:ind w:left="262" w:firstLine="447"/>
        <w:jc w:val="both"/>
      </w:pPr>
      <w:r>
        <w:t xml:space="preserve">- </w:t>
      </w:r>
      <w:r w:rsidRPr="008B2657">
        <w:t>регулярное проведение внутренних аудитов всех рабочих процесс</w:t>
      </w:r>
      <w:r>
        <w:t>ов системы менеджмента;</w:t>
      </w:r>
    </w:p>
    <w:p w:rsidR="00ED28A3" w:rsidRPr="008B2657" w:rsidRDefault="00ED28A3" w:rsidP="008B2657">
      <w:pPr>
        <w:spacing w:line="360" w:lineRule="auto"/>
        <w:ind w:left="262" w:firstLine="447"/>
        <w:jc w:val="both"/>
      </w:pPr>
      <w:r>
        <w:t xml:space="preserve">- </w:t>
      </w:r>
      <w:r w:rsidRPr="008B2657">
        <w:t>осуществление контроля правильности результатов за счет участия в межлабораторных сравнительных испытаниях и проведения комплекса мероприятий по внутри</w:t>
      </w:r>
      <w:r>
        <w:t>лабораторному контролю качества;</w:t>
      </w:r>
    </w:p>
    <w:p w:rsidR="00ED28A3" w:rsidRPr="00652CA7" w:rsidRDefault="00ED28A3" w:rsidP="008B2657">
      <w:pPr>
        <w:spacing w:line="360" w:lineRule="auto"/>
        <w:ind w:left="262" w:firstLine="447"/>
        <w:jc w:val="both"/>
      </w:pPr>
      <w:r>
        <w:t>- п</w:t>
      </w:r>
      <w:r w:rsidRPr="008B2657">
        <w:t>оддержание и непрерывное улучшение системы менеджмента качества</w:t>
      </w:r>
      <w:r>
        <w:t>.</w:t>
      </w:r>
    </w:p>
    <w:p w:rsidR="00ED28A3" w:rsidRPr="009678A6" w:rsidRDefault="00ED28A3" w:rsidP="009678A6">
      <w:pPr>
        <w:spacing w:line="360" w:lineRule="auto"/>
        <w:ind w:left="240" w:firstLine="480"/>
        <w:jc w:val="both"/>
        <w:sectPr w:rsidR="00ED28A3" w:rsidRPr="009678A6" w:rsidSect="00744FBA">
          <w:headerReference w:type="default" r:id="rId14"/>
          <w:headerReference w:type="first" r:id="rId15"/>
          <w:footerReference w:type="first" r:id="rId16"/>
          <w:pgSz w:w="11906" w:h="16838" w:code="9"/>
          <w:pgMar w:top="977" w:right="680" w:bottom="539" w:left="1418" w:header="340" w:footer="446" w:gutter="0"/>
          <w:cols w:space="708"/>
          <w:docGrid w:linePitch="360"/>
        </w:sectPr>
      </w:pPr>
      <w:r>
        <w:t xml:space="preserve">1.3. </w:t>
      </w:r>
      <w:r w:rsidRPr="009E485A">
        <w:t xml:space="preserve">Программа предназначена для повышения уровня квалификации </w:t>
      </w:r>
      <w:r>
        <w:t xml:space="preserve">начальников и </w:t>
      </w:r>
      <w:r w:rsidRPr="009E485A">
        <w:rPr>
          <w:color w:val="000000"/>
          <w:sz w:val="25"/>
          <w:szCs w:val="25"/>
          <w:shd w:val="clear" w:color="auto" w:fill="FFFFFF"/>
        </w:rPr>
        <w:t>специалистов </w:t>
      </w:r>
      <w:r>
        <w:t>испытательных и</w:t>
      </w:r>
      <w:r w:rsidRPr="008B2657">
        <w:t xml:space="preserve"> ана</w:t>
      </w:r>
      <w:r>
        <w:t xml:space="preserve">литических </w:t>
      </w:r>
      <w:r w:rsidRPr="008B2657">
        <w:t>лабораторий</w:t>
      </w:r>
      <w:r>
        <w:t>, экспертов по аккредитации Органа по сертификации продукции, экспертов по сертификации продукции.</w:t>
      </w:r>
    </w:p>
    <w:p w:rsidR="00ED28A3" w:rsidRDefault="00ED28A3" w:rsidP="002232C7">
      <w:pPr>
        <w:autoSpaceDE w:val="0"/>
        <w:autoSpaceDN w:val="0"/>
        <w:adjustRightInd w:val="0"/>
        <w:spacing w:line="360" w:lineRule="auto"/>
        <w:ind w:right="4"/>
        <w:jc w:val="center"/>
        <w:rPr>
          <w:rFonts w:ascii="Arial Narrow" w:hAnsi="Arial Narrow"/>
          <w:b/>
          <w:bCs/>
          <w:iCs/>
          <w:sz w:val="28"/>
          <w:szCs w:val="28"/>
        </w:rPr>
      </w:pPr>
      <w:bookmarkStart w:id="11" w:name="_Toc192307187"/>
    </w:p>
    <w:p w:rsidR="00ED28A3" w:rsidRDefault="00ED28A3" w:rsidP="00BF69E2">
      <w:pPr>
        <w:pStyle w:val="Heading2"/>
      </w:pPr>
      <w:r>
        <w:t>ПЛАНИРУЕМЫЕ РЕЗУЛЬТАТЫ ОСВОЕНИЯ УЧЕБНОЙ ПРОГРАММЫ</w:t>
      </w:r>
    </w:p>
    <w:p w:rsidR="00ED28A3" w:rsidRPr="00AE0F6D" w:rsidRDefault="00ED28A3" w:rsidP="009678A6">
      <w:pPr>
        <w:autoSpaceDE w:val="0"/>
        <w:autoSpaceDN w:val="0"/>
        <w:adjustRightInd w:val="0"/>
        <w:spacing w:line="360" w:lineRule="auto"/>
        <w:ind w:right="4" w:firstLine="960"/>
        <w:jc w:val="center"/>
        <w:rPr>
          <w:rFonts w:ascii="Arial Narrow" w:hAnsi="Arial Narrow"/>
          <w:b/>
          <w:bCs/>
          <w:iCs/>
          <w:sz w:val="28"/>
          <w:szCs w:val="28"/>
        </w:rPr>
      </w:pPr>
    </w:p>
    <w:p w:rsidR="00ED28A3" w:rsidRDefault="00ED28A3" w:rsidP="009678A6">
      <w:pPr>
        <w:autoSpaceDE w:val="0"/>
        <w:autoSpaceDN w:val="0"/>
        <w:adjustRightInd w:val="0"/>
        <w:spacing w:line="360" w:lineRule="auto"/>
        <w:ind w:right="4" w:firstLine="960"/>
        <w:jc w:val="both"/>
        <w:rPr>
          <w:b/>
          <w:bCs/>
          <w:iCs/>
        </w:rPr>
      </w:pPr>
      <w:r>
        <w:rPr>
          <w:b/>
        </w:rPr>
        <w:t>В результате освоения учебной П</w:t>
      </w:r>
      <w:r w:rsidRPr="00954C32">
        <w:rPr>
          <w:b/>
        </w:rPr>
        <w:t>рограммы обучающиеся должны знать</w:t>
      </w:r>
      <w:r w:rsidRPr="00954C32">
        <w:rPr>
          <w:b/>
          <w:bCs/>
          <w:iCs/>
        </w:rPr>
        <w:t>:</w:t>
      </w:r>
    </w:p>
    <w:p w:rsidR="00ED28A3" w:rsidRPr="00EA39EC" w:rsidRDefault="00ED28A3" w:rsidP="00EA39EC">
      <w:pPr>
        <w:autoSpaceDE w:val="0"/>
        <w:autoSpaceDN w:val="0"/>
        <w:adjustRightInd w:val="0"/>
        <w:spacing w:line="360" w:lineRule="auto"/>
        <w:ind w:right="4" w:firstLine="960"/>
        <w:jc w:val="both"/>
        <w:rPr>
          <w:bCs/>
          <w:iCs/>
        </w:rPr>
      </w:pPr>
      <w:r w:rsidRPr="009678A6">
        <w:rPr>
          <w:bCs/>
          <w:iCs/>
        </w:rPr>
        <w:t xml:space="preserve">- </w:t>
      </w:r>
      <w:r>
        <w:rPr>
          <w:bCs/>
          <w:iCs/>
        </w:rPr>
        <w:t xml:space="preserve">актуальную </w:t>
      </w:r>
      <w:r w:rsidRPr="009678A6">
        <w:rPr>
          <w:bCs/>
          <w:iCs/>
        </w:rPr>
        <w:t xml:space="preserve">нормативную </w:t>
      </w:r>
      <w:r>
        <w:rPr>
          <w:bCs/>
          <w:iCs/>
        </w:rPr>
        <w:t>документацию, обеспечивающую корректную работу лаборатории.</w:t>
      </w:r>
    </w:p>
    <w:p w:rsidR="00ED28A3" w:rsidRDefault="00ED28A3" w:rsidP="009678A6">
      <w:pPr>
        <w:widowControl w:val="0"/>
        <w:tabs>
          <w:tab w:val="left" w:pos="960"/>
        </w:tabs>
        <w:spacing w:line="360" w:lineRule="auto"/>
        <w:jc w:val="both"/>
        <w:rPr>
          <w:b/>
        </w:rPr>
      </w:pPr>
      <w:r>
        <w:tab/>
      </w:r>
      <w:r>
        <w:rPr>
          <w:b/>
        </w:rPr>
        <w:t>В результате освоения учебной П</w:t>
      </w:r>
      <w:r w:rsidRPr="00954C32">
        <w:rPr>
          <w:b/>
        </w:rPr>
        <w:t>рограммы обучающиеся должны</w:t>
      </w:r>
      <w:r>
        <w:rPr>
          <w:b/>
        </w:rPr>
        <w:t xml:space="preserve"> уметь:</w:t>
      </w:r>
    </w:p>
    <w:p w:rsidR="00ED28A3" w:rsidRDefault="00ED28A3" w:rsidP="009678A6">
      <w:pPr>
        <w:widowControl w:val="0"/>
        <w:tabs>
          <w:tab w:val="left" w:pos="960"/>
        </w:tabs>
        <w:spacing w:line="360" w:lineRule="auto"/>
        <w:jc w:val="both"/>
      </w:pPr>
      <w:r>
        <w:rPr>
          <w:b/>
        </w:rPr>
        <w:tab/>
      </w:r>
      <w:r w:rsidRPr="00EA39EC">
        <w:t>- применять получен</w:t>
      </w:r>
      <w:r>
        <w:t>ные знан</w:t>
      </w:r>
      <w:r w:rsidRPr="00EA39EC">
        <w:t xml:space="preserve">ия </w:t>
      </w:r>
      <w:r>
        <w:t>в отношении построения, функционирования и оценки соответствия систем менеджмента качества лаборатории;</w:t>
      </w:r>
    </w:p>
    <w:p w:rsidR="00ED28A3" w:rsidRDefault="00ED28A3" w:rsidP="009678A6">
      <w:pPr>
        <w:widowControl w:val="0"/>
        <w:tabs>
          <w:tab w:val="left" w:pos="960"/>
        </w:tabs>
        <w:spacing w:line="360" w:lineRule="auto"/>
        <w:jc w:val="both"/>
      </w:pPr>
      <w:r>
        <w:tab/>
        <w:t>- разрабатывать и оформлять Руководство по качеству лаборатории;</w:t>
      </w:r>
    </w:p>
    <w:p w:rsidR="00ED28A3" w:rsidRDefault="00ED28A3" w:rsidP="009678A6">
      <w:pPr>
        <w:widowControl w:val="0"/>
        <w:tabs>
          <w:tab w:val="left" w:pos="960"/>
        </w:tabs>
        <w:spacing w:line="360" w:lineRule="auto"/>
        <w:jc w:val="both"/>
      </w:pPr>
      <w:r>
        <w:tab/>
        <w:t>-  разрабатывать систему менеджмента лаборатории;</w:t>
      </w:r>
    </w:p>
    <w:p w:rsidR="00ED28A3" w:rsidRPr="00EA39EC" w:rsidRDefault="00ED28A3" w:rsidP="00EA39EC">
      <w:pPr>
        <w:spacing w:line="360" w:lineRule="auto"/>
        <w:ind w:firstLine="960"/>
        <w:jc w:val="both"/>
      </w:pPr>
      <w:r>
        <w:t xml:space="preserve">- </w:t>
      </w:r>
      <w:r w:rsidRPr="00EA39EC">
        <w:t>подготовить лабораторию к предстоящей процедуре подтверждения компетентности или аккредитации в Росаккредитации;</w:t>
      </w:r>
    </w:p>
    <w:p w:rsidR="00ED28A3" w:rsidRPr="00EA39EC" w:rsidRDefault="00ED28A3" w:rsidP="00EA39EC">
      <w:pPr>
        <w:spacing w:line="360" w:lineRule="auto"/>
        <w:ind w:firstLine="960"/>
        <w:jc w:val="both"/>
      </w:pPr>
      <w:r>
        <w:t xml:space="preserve">- </w:t>
      </w:r>
      <w:r w:rsidRPr="00EA39EC">
        <w:t>планировать и проводить внутрилабораторный контроль различных областей сис</w:t>
      </w:r>
      <w:r>
        <w:t xml:space="preserve">темы менеджмента качества </w:t>
      </w:r>
      <w:r w:rsidRPr="00EA39EC">
        <w:t>лаборатории</w:t>
      </w:r>
      <w:r>
        <w:t>;</w:t>
      </w:r>
    </w:p>
    <w:p w:rsidR="00ED28A3" w:rsidRPr="00EA39EC" w:rsidRDefault="00ED28A3" w:rsidP="00EA39EC">
      <w:pPr>
        <w:spacing w:line="360" w:lineRule="auto"/>
        <w:ind w:firstLine="960"/>
        <w:jc w:val="both"/>
      </w:pPr>
      <w:r>
        <w:t xml:space="preserve">- </w:t>
      </w:r>
      <w:r w:rsidRPr="00EA39EC">
        <w:t>предупредить возможные ошибки при формировании внутренней документации лаборатории, органа инспекции</w:t>
      </w:r>
      <w:r>
        <w:t>.</w:t>
      </w:r>
    </w:p>
    <w:p w:rsidR="00ED28A3" w:rsidRDefault="00ED28A3" w:rsidP="00EA39EC">
      <w:pPr>
        <w:shd w:val="clear" w:color="auto" w:fill="FFFFFF"/>
        <w:spacing w:line="360" w:lineRule="auto"/>
        <w:ind w:left="709"/>
        <w:jc w:val="both"/>
        <w:rPr>
          <w:rFonts w:ascii="Arial" w:hAnsi="Arial" w:cs="Arial"/>
          <w:color w:val="000000"/>
          <w:sz w:val="25"/>
          <w:szCs w:val="25"/>
        </w:rPr>
      </w:pPr>
    </w:p>
    <w:p w:rsidR="00ED28A3" w:rsidRPr="00EA39EC" w:rsidRDefault="00ED28A3" w:rsidP="00EA39EC">
      <w:pPr>
        <w:widowControl w:val="0"/>
        <w:tabs>
          <w:tab w:val="left" w:pos="960"/>
        </w:tabs>
        <w:spacing w:line="360" w:lineRule="auto"/>
        <w:jc w:val="both"/>
      </w:pPr>
    </w:p>
    <w:p w:rsidR="00ED28A3" w:rsidRPr="00657C2C" w:rsidRDefault="00ED28A3" w:rsidP="00DE4A06">
      <w:pPr>
        <w:tabs>
          <w:tab w:val="left" w:pos="1134"/>
        </w:tabs>
        <w:spacing w:line="360" w:lineRule="auto"/>
        <w:ind w:left="1080"/>
        <w:jc w:val="both"/>
      </w:pPr>
    </w:p>
    <w:p w:rsidR="00ED28A3" w:rsidRDefault="00ED28A3" w:rsidP="009E13E4">
      <w:pPr>
        <w:ind w:left="1440"/>
        <w:jc w:val="both"/>
      </w:pPr>
    </w:p>
    <w:p w:rsidR="00ED28A3" w:rsidRDefault="00ED28A3" w:rsidP="009E13E4">
      <w:pPr>
        <w:ind w:left="1440"/>
        <w:jc w:val="both"/>
      </w:pPr>
    </w:p>
    <w:p w:rsidR="00ED28A3" w:rsidRPr="00E40F19" w:rsidRDefault="00ED28A3" w:rsidP="009E13E4">
      <w:pPr>
        <w:ind w:left="1440"/>
        <w:jc w:val="both"/>
      </w:pPr>
    </w:p>
    <w:p w:rsidR="00ED28A3" w:rsidRPr="00954C32" w:rsidRDefault="00ED28A3" w:rsidP="009E13E4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sz w:val="28"/>
          <w:szCs w:val="28"/>
        </w:rPr>
        <w:sectPr w:rsidR="00ED28A3" w:rsidRPr="00954C32" w:rsidSect="00783817">
          <w:pgSz w:w="11907" w:h="16840" w:code="9"/>
          <w:pgMar w:top="1079" w:right="851" w:bottom="899" w:left="1200" w:header="709" w:footer="709" w:gutter="0"/>
          <w:cols w:space="708"/>
          <w:docGrid w:linePitch="360"/>
        </w:sectPr>
      </w:pPr>
    </w:p>
    <w:p w:rsidR="00ED28A3" w:rsidRDefault="00ED28A3" w:rsidP="00DE4A06">
      <w:pPr>
        <w:keepNext/>
        <w:widowControl w:val="0"/>
        <w:autoSpaceDE w:val="0"/>
        <w:autoSpaceDN w:val="0"/>
        <w:adjustRightInd w:val="0"/>
        <w:spacing w:before="240" w:after="60"/>
        <w:outlineLvl w:val="1"/>
        <w:rPr>
          <w:rFonts w:ascii="Arial Narrow" w:hAnsi="Arial Narrow"/>
          <w:b/>
          <w:bCs/>
          <w:iCs/>
          <w:sz w:val="28"/>
          <w:szCs w:val="28"/>
        </w:rPr>
      </w:pPr>
      <w:bookmarkStart w:id="12" w:name="_Toc436117353"/>
    </w:p>
    <w:p w:rsidR="00ED28A3" w:rsidRPr="00B939F6" w:rsidRDefault="00ED28A3" w:rsidP="00BF69E2">
      <w:pPr>
        <w:pStyle w:val="Heading2"/>
      </w:pPr>
      <w:bookmarkStart w:id="13" w:name="_Toc468879709"/>
      <w:bookmarkStart w:id="14" w:name="_Toc468880116"/>
      <w:r w:rsidRPr="00B939F6">
        <w:t xml:space="preserve">ОРГАНИЗАЦИОННО-ПЕДАГОГИЧЕСКИЕ УСЛОВИЯ РЕАЛИЗАЦИИ </w:t>
      </w:r>
      <w:r>
        <w:t>УЧЕБНОЙ</w:t>
      </w:r>
      <w:r w:rsidRPr="00B939F6">
        <w:t xml:space="preserve"> ПРОГРАММЫ</w:t>
      </w:r>
      <w:bookmarkEnd w:id="12"/>
      <w:bookmarkEnd w:id="13"/>
      <w:bookmarkEnd w:id="14"/>
    </w:p>
    <w:p w:rsidR="00ED28A3" w:rsidRPr="002F028C" w:rsidRDefault="00ED28A3" w:rsidP="00B3287E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:rsidR="00ED28A3" w:rsidRPr="002F028C" w:rsidRDefault="00ED28A3" w:rsidP="00B328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F028C">
        <w:t>Организационно-педагогические условия реализации программы должны обеспечивать реализацию программы в полном объеме,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</w:p>
    <w:p w:rsidR="00ED28A3" w:rsidRPr="00B8403F" w:rsidRDefault="00ED28A3" w:rsidP="00B8403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1. </w:t>
      </w:r>
      <w:r w:rsidRPr="00B8403F">
        <w:t xml:space="preserve">Для проведения занятий привлекаются преподавательский состав, а также ученые и специалисты ведущих </w:t>
      </w:r>
      <w:r>
        <w:t>аналитических и испытательных лабораторий</w:t>
      </w:r>
      <w:r w:rsidRPr="00B8403F">
        <w:t xml:space="preserve">, работники ведомств, осуществляющих </w:t>
      </w:r>
      <w:r>
        <w:t>лабораторные испытания.</w:t>
      </w:r>
    </w:p>
    <w:p w:rsidR="00ED28A3" w:rsidRDefault="00ED28A3" w:rsidP="00B328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2. </w:t>
      </w:r>
      <w:r w:rsidRPr="006A5A62">
        <w:t xml:space="preserve">Теоретическое и практическое обучение проводятся в </w:t>
      </w:r>
      <w:r>
        <w:t>лабораториях</w:t>
      </w:r>
      <w:r w:rsidRPr="006A5A62">
        <w:t xml:space="preserve"> с использованием </w:t>
      </w:r>
      <w:r>
        <w:t xml:space="preserve"> имеющегося оборудования.</w:t>
      </w:r>
    </w:p>
    <w:p w:rsidR="00ED28A3" w:rsidRDefault="00ED28A3" w:rsidP="00B328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3. Теоретическое обучение обеспечивается комплексом информационно-коммуникационных ресурсов в соответствии с перечнями «Н</w:t>
      </w:r>
      <w:r w:rsidRPr="0050094B">
        <w:t>ормативно-правовы</w:t>
      </w:r>
      <w:r>
        <w:t>е</w:t>
      </w:r>
      <w:r w:rsidRPr="0050094B">
        <w:t xml:space="preserve"> акт</w:t>
      </w:r>
      <w:r>
        <w:t>ы</w:t>
      </w:r>
      <w:r w:rsidRPr="0050094B">
        <w:t xml:space="preserve"> и нормативно-технически</w:t>
      </w:r>
      <w:r>
        <w:t>х</w:t>
      </w:r>
      <w:r w:rsidRPr="0050094B">
        <w:t xml:space="preserve"> документ</w:t>
      </w:r>
      <w:r>
        <w:t>ы».</w:t>
      </w:r>
    </w:p>
    <w:p w:rsidR="00ED28A3" w:rsidRDefault="00ED28A3" w:rsidP="00B328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4. Обучение сочетает лек</w:t>
      </w:r>
      <w:r w:rsidRPr="00F974C4">
        <w:t>ционно-</w:t>
      </w:r>
      <w:r>
        <w:t>практическую</w:t>
      </w:r>
      <w:r w:rsidRPr="00F974C4">
        <w:t xml:space="preserve"> систем</w:t>
      </w:r>
      <w:r>
        <w:t xml:space="preserve">у </w:t>
      </w:r>
      <w:r w:rsidRPr="00F974C4">
        <w:t>обучения</w:t>
      </w:r>
      <w:r>
        <w:t>.</w:t>
      </w:r>
    </w:p>
    <w:p w:rsidR="00ED28A3" w:rsidRPr="00635730" w:rsidRDefault="00ED28A3" w:rsidP="00EA39EC">
      <w:pPr>
        <w:tabs>
          <w:tab w:val="left" w:pos="1134"/>
        </w:tabs>
        <w:spacing w:line="360" w:lineRule="auto"/>
        <w:ind w:firstLine="709"/>
        <w:jc w:val="both"/>
      </w:pPr>
      <w:r w:rsidRPr="00B8403F">
        <w:t>Занятия проводятся в соответствии с</w:t>
      </w:r>
      <w:r w:rsidRPr="00EA39EC">
        <w:t xml:space="preserve"> </w:t>
      </w:r>
      <w:r>
        <w:t>Межгосударственным стандартом ГОСТ ИСО/МЭК 17025-2009 «</w:t>
      </w:r>
      <w:r w:rsidRPr="00865EDE">
        <w:t>Общие требования к компетентности испытатель</w:t>
      </w:r>
      <w:r>
        <w:t xml:space="preserve">ных и калибровочных лабораторий», в форме лекций и </w:t>
      </w:r>
      <w:r w:rsidRPr="00B8403F">
        <w:t>практических работ слушателей, что является наиболее целесообразным.</w:t>
      </w:r>
    </w:p>
    <w:p w:rsidR="00ED28A3" w:rsidRPr="00E66043" w:rsidRDefault="00ED28A3" w:rsidP="00B328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E66043">
        <w:t>Наполняемость учебн</w:t>
      </w:r>
      <w:r>
        <w:t>ой группы не должна превышать 8</w:t>
      </w:r>
      <w:r w:rsidRPr="00E66043">
        <w:t xml:space="preserve"> человек.</w:t>
      </w:r>
    </w:p>
    <w:p w:rsidR="00ED28A3" w:rsidRDefault="00ED28A3" w:rsidP="00B328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E66043">
        <w:t>Продолжительность учебного часа теоретических и практических занятий должна составлять 1 академический час (45 минут).</w:t>
      </w:r>
    </w:p>
    <w:p w:rsidR="00ED28A3" w:rsidRDefault="00ED28A3" w:rsidP="00B3287E">
      <w:pPr>
        <w:widowControl w:val="0"/>
        <w:autoSpaceDE w:val="0"/>
        <w:autoSpaceDN w:val="0"/>
        <w:adjustRightInd w:val="0"/>
        <w:spacing w:line="360" w:lineRule="auto"/>
        <w:ind w:left="720"/>
        <w:jc w:val="both"/>
      </w:pPr>
    </w:p>
    <w:p w:rsidR="00ED28A3" w:rsidRPr="00FE3322" w:rsidRDefault="00ED28A3" w:rsidP="00464D70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  <w:sectPr w:rsidR="00ED28A3" w:rsidRPr="00FE3322" w:rsidSect="009F34AE">
          <w:headerReference w:type="default" r:id="rId17"/>
          <w:footerReference w:type="default" r:id="rId18"/>
          <w:pgSz w:w="11907" w:h="16840" w:code="9"/>
          <w:pgMar w:top="1079" w:right="851" w:bottom="899" w:left="1134" w:header="709" w:footer="709" w:gutter="0"/>
          <w:cols w:space="708"/>
          <w:docGrid w:linePitch="360"/>
        </w:sectPr>
      </w:pPr>
    </w:p>
    <w:p w:rsidR="00ED28A3" w:rsidRPr="00CC7D1B" w:rsidRDefault="00ED28A3" w:rsidP="00BF69E2">
      <w:pPr>
        <w:pStyle w:val="Heading2"/>
      </w:pPr>
      <w:bookmarkStart w:id="15" w:name="_Toc436117354"/>
      <w:bookmarkStart w:id="16" w:name="_Toc468879710"/>
      <w:bookmarkStart w:id="17" w:name="_Toc468880117"/>
      <w:r>
        <w:t>ФОРМЫ АТТЕСТАЦИИ</w:t>
      </w:r>
      <w:bookmarkEnd w:id="15"/>
      <w:bookmarkEnd w:id="16"/>
      <w:bookmarkEnd w:id="17"/>
    </w:p>
    <w:p w:rsidR="00ED28A3" w:rsidRDefault="00ED28A3" w:rsidP="00B3287E">
      <w:pPr>
        <w:widowControl w:val="0"/>
        <w:spacing w:line="360" w:lineRule="auto"/>
        <w:ind w:firstLine="709"/>
        <w:jc w:val="both"/>
      </w:pPr>
    </w:p>
    <w:p w:rsidR="00ED28A3" w:rsidRDefault="00ED28A3" w:rsidP="00B3287E">
      <w:pPr>
        <w:tabs>
          <w:tab w:val="left" w:pos="1134"/>
        </w:tabs>
        <w:autoSpaceDE w:val="0"/>
        <w:autoSpaceDN w:val="0"/>
        <w:adjustRightInd w:val="0"/>
        <w:spacing w:line="360" w:lineRule="auto"/>
        <w:ind w:right="4" w:firstLine="709"/>
        <w:jc w:val="both"/>
      </w:pPr>
      <w:r>
        <w:t>Итоговая аттестация реализуется через тестовый контроль знаний.</w:t>
      </w:r>
    </w:p>
    <w:p w:rsidR="00ED28A3" w:rsidRDefault="00ED28A3" w:rsidP="00B3287E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right="4" w:firstLine="709"/>
        <w:jc w:val="both"/>
      </w:pPr>
      <w:r w:rsidRPr="00A650CF">
        <w:t>К</w:t>
      </w:r>
      <w:r>
        <w:t xml:space="preserve"> итоговой аттестации </w:t>
      </w:r>
      <w:r w:rsidRPr="00A650CF">
        <w:t xml:space="preserve">допускаются </w:t>
      </w:r>
      <w:r>
        <w:t>слушатели,</w:t>
      </w:r>
      <w:r w:rsidRPr="00A650CF">
        <w:t xml:space="preserve"> успешно освоившие все элементы программы</w:t>
      </w:r>
      <w:r>
        <w:t xml:space="preserve"> обучения.</w:t>
      </w:r>
    </w:p>
    <w:p w:rsidR="00ED28A3" w:rsidRDefault="00ED28A3" w:rsidP="00B3287E">
      <w:pPr>
        <w:tabs>
          <w:tab w:val="left" w:pos="1134"/>
        </w:tabs>
        <w:autoSpaceDE w:val="0"/>
        <w:autoSpaceDN w:val="0"/>
        <w:adjustRightInd w:val="0"/>
        <w:spacing w:line="360" w:lineRule="auto"/>
        <w:ind w:right="4" w:firstLine="709"/>
        <w:jc w:val="both"/>
      </w:pPr>
      <w:r>
        <w:t>Аттестационная</w:t>
      </w:r>
      <w:r w:rsidRPr="00565232">
        <w:t xml:space="preserve"> комиссия формируется приказом руководителя организации, проводящей обучение. </w:t>
      </w:r>
    </w:p>
    <w:p w:rsidR="00ED28A3" w:rsidRPr="00B86912" w:rsidRDefault="00ED28A3" w:rsidP="00B3287E">
      <w:pPr>
        <w:tabs>
          <w:tab w:val="left" w:pos="1134"/>
        </w:tabs>
        <w:autoSpaceDE w:val="0"/>
        <w:autoSpaceDN w:val="0"/>
        <w:adjustRightInd w:val="0"/>
        <w:spacing w:line="360" w:lineRule="auto"/>
        <w:ind w:right="4" w:firstLine="709"/>
        <w:jc w:val="both"/>
      </w:pPr>
      <w:r w:rsidRPr="00B86912">
        <w:t>Результаты</w:t>
      </w:r>
      <w:r>
        <w:t xml:space="preserve"> итоговой аттестации о</w:t>
      </w:r>
      <w:r w:rsidRPr="00B86912">
        <w:t xml:space="preserve">формляются протоколом. По результатам </w:t>
      </w:r>
      <w:r>
        <w:t xml:space="preserve">итоговой аттестации </w:t>
      </w:r>
      <w:r w:rsidRPr="00B86912">
        <w:t xml:space="preserve">выдается </w:t>
      </w:r>
      <w:r>
        <w:t>удостоверение установленного образца.</w:t>
      </w:r>
    </w:p>
    <w:p w:rsidR="00ED28A3" w:rsidRDefault="00ED28A3" w:rsidP="00B3287E">
      <w:pPr>
        <w:widowControl w:val="0"/>
        <w:autoSpaceDE w:val="0"/>
        <w:autoSpaceDN w:val="0"/>
        <w:adjustRightInd w:val="0"/>
        <w:spacing w:line="360" w:lineRule="auto"/>
        <w:ind w:left="720"/>
        <w:jc w:val="both"/>
      </w:pPr>
    </w:p>
    <w:p w:rsidR="00ED28A3" w:rsidRDefault="00ED28A3" w:rsidP="00F64F4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ED28A3" w:rsidRDefault="00ED28A3" w:rsidP="00F64F49">
      <w:pPr>
        <w:widowControl w:val="0"/>
        <w:autoSpaceDE w:val="0"/>
        <w:autoSpaceDN w:val="0"/>
        <w:adjustRightInd w:val="0"/>
        <w:spacing w:line="360" w:lineRule="auto"/>
        <w:ind w:left="720"/>
        <w:jc w:val="both"/>
      </w:pPr>
    </w:p>
    <w:p w:rsidR="00ED28A3" w:rsidRPr="00FE3322" w:rsidRDefault="00ED28A3" w:rsidP="00464D70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  <w:sectPr w:rsidR="00ED28A3" w:rsidRPr="00FE3322" w:rsidSect="009F34AE">
          <w:headerReference w:type="default" r:id="rId19"/>
          <w:footerReference w:type="default" r:id="rId20"/>
          <w:pgSz w:w="11907" w:h="16840" w:code="9"/>
          <w:pgMar w:top="1079" w:right="851" w:bottom="899" w:left="1134" w:header="709" w:footer="709" w:gutter="0"/>
          <w:cols w:space="708"/>
          <w:docGrid w:linePitch="360"/>
        </w:sectPr>
      </w:pPr>
    </w:p>
    <w:p w:rsidR="00ED28A3" w:rsidRPr="0046220C" w:rsidRDefault="00ED28A3" w:rsidP="007B5B2D">
      <w:pPr>
        <w:spacing w:line="360" w:lineRule="auto"/>
        <w:ind w:firstLine="426"/>
        <w:jc w:val="both"/>
        <w:rPr>
          <w:rFonts w:ascii="Arial" w:hAnsi="Arial" w:cs="Arial"/>
        </w:rPr>
      </w:pPr>
    </w:p>
    <w:p w:rsidR="00ED28A3" w:rsidRPr="00AE0F6D" w:rsidRDefault="00ED28A3" w:rsidP="00BF69E2">
      <w:pPr>
        <w:pStyle w:val="Heading2"/>
      </w:pPr>
      <w:bookmarkStart w:id="18" w:name="_Toc468880118"/>
      <w:bookmarkStart w:id="19" w:name="_Toc192307188"/>
      <w:bookmarkStart w:id="20" w:name="_Toc194845252"/>
      <w:bookmarkStart w:id="21" w:name="_Toc195422641"/>
      <w:bookmarkStart w:id="22" w:name="_Toc196810029"/>
      <w:bookmarkEnd w:id="11"/>
      <w:r w:rsidRPr="00AE0F6D">
        <w:t>У</w:t>
      </w:r>
      <w:bookmarkEnd w:id="18"/>
      <w:r>
        <w:t>ЧЕБНО-ТЕМАТИЧЕСКИЙ ПЛАН</w:t>
      </w:r>
    </w:p>
    <w:p w:rsidR="00ED28A3" w:rsidRPr="006A32D6" w:rsidRDefault="00ED28A3" w:rsidP="006A32D6">
      <w:pPr>
        <w:rPr>
          <w:rFonts w:ascii="Arial Unicode MS" w:eastAsia="Arial Unicode MS" w:hAnsi="Arial Unicode MS" w:cs="Arial Unicode MS"/>
          <w:color w:val="000000"/>
        </w:rPr>
      </w:pPr>
    </w:p>
    <w:p w:rsidR="00ED28A3" w:rsidRDefault="00ED28A3" w:rsidP="00975DEE">
      <w:pPr>
        <w:spacing w:line="360" w:lineRule="auto"/>
        <w:ind w:firstLine="709"/>
        <w:jc w:val="both"/>
      </w:pPr>
      <w:r w:rsidRPr="006A32D6">
        <w:rPr>
          <w:b/>
        </w:rPr>
        <w:t>Цель</w:t>
      </w:r>
      <w:r>
        <w:rPr>
          <w:b/>
        </w:rPr>
        <w:t xml:space="preserve"> обучения</w:t>
      </w:r>
      <w:r w:rsidRPr="006A32D6">
        <w:rPr>
          <w:b/>
        </w:rPr>
        <w:t>:</w:t>
      </w:r>
      <w:r>
        <w:rPr>
          <w:b/>
        </w:rPr>
        <w:t xml:space="preserve"> </w:t>
      </w:r>
      <w:r>
        <w:t>профессиональная подготовка</w:t>
      </w:r>
    </w:p>
    <w:p w:rsidR="00ED28A3" w:rsidRPr="00D64631" w:rsidRDefault="00ED28A3" w:rsidP="0061743A">
      <w:pPr>
        <w:spacing w:line="360" w:lineRule="auto"/>
        <w:ind w:firstLine="709"/>
        <w:jc w:val="both"/>
      </w:pPr>
      <w:r w:rsidRPr="00D64631">
        <w:rPr>
          <w:b/>
        </w:rPr>
        <w:t xml:space="preserve">Категория слушателей – </w:t>
      </w:r>
      <w:r>
        <w:t xml:space="preserve">начальники и </w:t>
      </w:r>
      <w:r>
        <w:rPr>
          <w:color w:val="000000"/>
          <w:sz w:val="25"/>
          <w:szCs w:val="25"/>
          <w:shd w:val="clear" w:color="auto" w:fill="FFFFFF"/>
        </w:rPr>
        <w:t>специалисты</w:t>
      </w:r>
      <w:r w:rsidRPr="009E485A">
        <w:rPr>
          <w:color w:val="000000"/>
          <w:sz w:val="25"/>
          <w:szCs w:val="25"/>
          <w:shd w:val="clear" w:color="auto" w:fill="FFFFFF"/>
        </w:rPr>
        <w:t> </w:t>
      </w:r>
      <w:r>
        <w:t>испытательных и</w:t>
      </w:r>
      <w:r w:rsidRPr="008B2657">
        <w:t xml:space="preserve"> ана</w:t>
      </w:r>
      <w:r>
        <w:t xml:space="preserve">литических </w:t>
      </w:r>
      <w:r w:rsidRPr="008B2657">
        <w:t>лабораторий</w:t>
      </w:r>
      <w:r>
        <w:t>, эксперты по аккредитации Органа по сертификации продукции, эксперты по сертификации продукции</w:t>
      </w:r>
      <w:r w:rsidRPr="00D64631">
        <w:t>.</w:t>
      </w:r>
    </w:p>
    <w:p w:rsidR="00ED28A3" w:rsidRPr="00D64631" w:rsidRDefault="00ED28A3" w:rsidP="00975DEE">
      <w:pPr>
        <w:spacing w:line="360" w:lineRule="auto"/>
        <w:ind w:firstLine="709"/>
      </w:pPr>
      <w:r w:rsidRPr="00D64631">
        <w:rPr>
          <w:b/>
        </w:rPr>
        <w:t xml:space="preserve">Срок обучения – </w:t>
      </w:r>
      <w:r w:rsidRPr="00D64631">
        <w:t xml:space="preserve"> </w:t>
      </w:r>
      <w:r>
        <w:t>72 учебных часа</w:t>
      </w:r>
      <w:r w:rsidRPr="00D64631">
        <w:t>.</w:t>
      </w:r>
    </w:p>
    <w:p w:rsidR="00ED28A3" w:rsidRPr="00D64631" w:rsidRDefault="00ED28A3" w:rsidP="00975DEE">
      <w:pPr>
        <w:spacing w:line="360" w:lineRule="auto"/>
        <w:ind w:firstLine="709"/>
      </w:pPr>
      <w:r w:rsidRPr="00D64631">
        <w:rPr>
          <w:b/>
        </w:rPr>
        <w:t xml:space="preserve">Форма обучения </w:t>
      </w:r>
      <w:r w:rsidRPr="00077679">
        <w:t>–  очная</w:t>
      </w:r>
      <w:r>
        <w:rPr>
          <w:b/>
        </w:rPr>
        <w:t xml:space="preserve"> (</w:t>
      </w:r>
      <w:r>
        <w:t>с отрывом от производства)</w:t>
      </w:r>
    </w:p>
    <w:p w:rsidR="00ED28A3" w:rsidRPr="00D64631" w:rsidRDefault="00ED28A3" w:rsidP="00975DEE">
      <w:pPr>
        <w:spacing w:line="360" w:lineRule="auto"/>
        <w:ind w:firstLine="709"/>
      </w:pPr>
      <w:r w:rsidRPr="00D64631">
        <w:rPr>
          <w:b/>
        </w:rPr>
        <w:t xml:space="preserve">Режим занятий – </w:t>
      </w:r>
      <w:r w:rsidRPr="00D64631">
        <w:t xml:space="preserve">8 часов в день. </w:t>
      </w:r>
    </w:p>
    <w:p w:rsidR="00ED28A3" w:rsidRPr="002E7B6D" w:rsidRDefault="00ED28A3" w:rsidP="004C5F4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6"/>
        <w:gridCol w:w="5509"/>
        <w:gridCol w:w="828"/>
        <w:gridCol w:w="985"/>
        <w:gridCol w:w="1183"/>
      </w:tblGrid>
      <w:tr w:rsidR="00ED28A3" w:rsidTr="001F7C95">
        <w:tc>
          <w:tcPr>
            <w:tcW w:w="1066" w:type="dxa"/>
            <w:vMerge w:val="restart"/>
          </w:tcPr>
          <w:p w:rsidR="00ED28A3" w:rsidRPr="001F7C95" w:rsidRDefault="00ED28A3" w:rsidP="001F7C95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1F7C95">
              <w:rPr>
                <w:b/>
              </w:rPr>
              <w:t>Модуль</w:t>
            </w:r>
          </w:p>
        </w:tc>
        <w:tc>
          <w:tcPr>
            <w:tcW w:w="5509" w:type="dxa"/>
            <w:vMerge w:val="restart"/>
            <w:vAlign w:val="center"/>
          </w:tcPr>
          <w:p w:rsidR="00ED28A3" w:rsidRPr="001F7C95" w:rsidRDefault="00ED28A3" w:rsidP="001F7C95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1F7C95">
              <w:rPr>
                <w:b/>
              </w:rPr>
              <w:t xml:space="preserve">Наименование разделов </w:t>
            </w:r>
          </w:p>
        </w:tc>
        <w:tc>
          <w:tcPr>
            <w:tcW w:w="828" w:type="dxa"/>
            <w:vMerge w:val="restart"/>
          </w:tcPr>
          <w:p w:rsidR="00ED28A3" w:rsidRPr="001F7C95" w:rsidRDefault="00ED28A3" w:rsidP="001F7C95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1F7C95">
              <w:rPr>
                <w:b/>
              </w:rPr>
              <w:t>Всего часов</w:t>
            </w:r>
          </w:p>
        </w:tc>
        <w:tc>
          <w:tcPr>
            <w:tcW w:w="2168" w:type="dxa"/>
            <w:gridSpan w:val="2"/>
          </w:tcPr>
          <w:p w:rsidR="00ED28A3" w:rsidRPr="001F7C95" w:rsidRDefault="00ED28A3" w:rsidP="001F7C95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1F7C95">
              <w:rPr>
                <w:b/>
              </w:rPr>
              <w:t>В том числе</w:t>
            </w:r>
          </w:p>
        </w:tc>
      </w:tr>
      <w:tr w:rsidR="00ED28A3" w:rsidTr="001F7C95">
        <w:tc>
          <w:tcPr>
            <w:tcW w:w="1066" w:type="dxa"/>
            <w:vMerge/>
          </w:tcPr>
          <w:p w:rsidR="00ED28A3" w:rsidRDefault="00ED28A3" w:rsidP="004B6855"/>
        </w:tc>
        <w:tc>
          <w:tcPr>
            <w:tcW w:w="5509" w:type="dxa"/>
            <w:vMerge/>
          </w:tcPr>
          <w:p w:rsidR="00ED28A3" w:rsidRDefault="00ED28A3" w:rsidP="004B6855"/>
        </w:tc>
        <w:tc>
          <w:tcPr>
            <w:tcW w:w="828" w:type="dxa"/>
            <w:vMerge/>
          </w:tcPr>
          <w:p w:rsidR="00ED28A3" w:rsidRDefault="00ED28A3" w:rsidP="004B6855"/>
        </w:tc>
        <w:tc>
          <w:tcPr>
            <w:tcW w:w="985" w:type="dxa"/>
          </w:tcPr>
          <w:p w:rsidR="00ED28A3" w:rsidRPr="001F7C95" w:rsidRDefault="00ED28A3" w:rsidP="001F7C95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1F7C95">
              <w:rPr>
                <w:b/>
                <w:sz w:val="22"/>
                <w:szCs w:val="22"/>
              </w:rPr>
              <w:t>Лекции</w:t>
            </w:r>
          </w:p>
        </w:tc>
        <w:tc>
          <w:tcPr>
            <w:tcW w:w="1183" w:type="dxa"/>
          </w:tcPr>
          <w:p w:rsidR="00ED28A3" w:rsidRPr="001F7C95" w:rsidRDefault="00ED28A3" w:rsidP="001F7C95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1F7C95">
              <w:rPr>
                <w:b/>
                <w:sz w:val="22"/>
                <w:szCs w:val="22"/>
              </w:rPr>
              <w:t>Практ. занятия</w:t>
            </w:r>
          </w:p>
          <w:p w:rsidR="00ED28A3" w:rsidRPr="001F7C95" w:rsidRDefault="00ED28A3" w:rsidP="001F7C95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</w:tr>
      <w:tr w:rsidR="00ED28A3" w:rsidTr="001F7C95">
        <w:tc>
          <w:tcPr>
            <w:tcW w:w="1066" w:type="dxa"/>
          </w:tcPr>
          <w:p w:rsidR="00ED28A3" w:rsidRPr="001F7C95" w:rsidRDefault="00ED28A3" w:rsidP="001F7C95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1F7C95">
              <w:rPr>
                <w:b/>
              </w:rPr>
              <w:t>1.</w:t>
            </w:r>
          </w:p>
        </w:tc>
        <w:tc>
          <w:tcPr>
            <w:tcW w:w="5509" w:type="dxa"/>
          </w:tcPr>
          <w:p w:rsidR="00ED28A3" w:rsidRPr="004E187C" w:rsidRDefault="00ED28A3" w:rsidP="004E187C">
            <w:pPr>
              <w:ind w:right="-1"/>
              <w:jc w:val="both"/>
              <w:rPr>
                <w:b/>
              </w:rPr>
            </w:pPr>
            <w:r w:rsidRPr="004E187C">
              <w:rPr>
                <w:b/>
              </w:rPr>
              <w:t>Современные требования к компетентности и организации работ в лабораториях с учетом положений Федерального закон от 28.12.2013 № 412-ФЗ «Об аккредитации в национальной системе аккредитации»</w:t>
            </w:r>
          </w:p>
        </w:tc>
        <w:tc>
          <w:tcPr>
            <w:tcW w:w="828" w:type="dxa"/>
          </w:tcPr>
          <w:p w:rsidR="00ED28A3" w:rsidRPr="001F7C95" w:rsidRDefault="00ED28A3" w:rsidP="001F7C95">
            <w:pPr>
              <w:jc w:val="center"/>
              <w:rPr>
                <w:b/>
              </w:rPr>
            </w:pPr>
          </w:p>
        </w:tc>
        <w:tc>
          <w:tcPr>
            <w:tcW w:w="985" w:type="dxa"/>
          </w:tcPr>
          <w:p w:rsidR="00ED28A3" w:rsidRDefault="00ED28A3" w:rsidP="001F7C95">
            <w:pPr>
              <w:jc w:val="center"/>
            </w:pPr>
          </w:p>
        </w:tc>
        <w:tc>
          <w:tcPr>
            <w:tcW w:w="1183" w:type="dxa"/>
          </w:tcPr>
          <w:p w:rsidR="00ED28A3" w:rsidRDefault="00ED28A3" w:rsidP="001F7C95">
            <w:pPr>
              <w:jc w:val="center"/>
            </w:pPr>
          </w:p>
        </w:tc>
      </w:tr>
      <w:tr w:rsidR="00ED28A3" w:rsidTr="001F7C95">
        <w:tc>
          <w:tcPr>
            <w:tcW w:w="1066" w:type="dxa"/>
          </w:tcPr>
          <w:p w:rsidR="00ED28A3" w:rsidRPr="00077679" w:rsidRDefault="00ED28A3" w:rsidP="001F7C95">
            <w:pPr>
              <w:spacing w:before="100" w:beforeAutospacing="1" w:after="100" w:afterAutospacing="1"/>
              <w:jc w:val="center"/>
            </w:pPr>
            <w:r w:rsidRPr="00077679">
              <w:t>1.1</w:t>
            </w:r>
          </w:p>
        </w:tc>
        <w:tc>
          <w:tcPr>
            <w:tcW w:w="5509" w:type="dxa"/>
          </w:tcPr>
          <w:p w:rsidR="00ED28A3" w:rsidRPr="00077679" w:rsidRDefault="00ED28A3" w:rsidP="004E187C">
            <w:pPr>
              <w:ind w:right="-1"/>
              <w:jc w:val="both"/>
            </w:pPr>
            <w:r w:rsidRPr="00077679">
              <w:t>Общие положения</w:t>
            </w:r>
          </w:p>
        </w:tc>
        <w:tc>
          <w:tcPr>
            <w:tcW w:w="828" w:type="dxa"/>
          </w:tcPr>
          <w:p w:rsidR="00ED28A3" w:rsidRDefault="00ED28A3" w:rsidP="001F7C9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85" w:type="dxa"/>
          </w:tcPr>
          <w:p w:rsidR="00ED28A3" w:rsidRDefault="00ED28A3" w:rsidP="001F7C95">
            <w:pPr>
              <w:jc w:val="center"/>
            </w:pPr>
            <w:r>
              <w:t>3</w:t>
            </w:r>
          </w:p>
        </w:tc>
        <w:tc>
          <w:tcPr>
            <w:tcW w:w="1183" w:type="dxa"/>
          </w:tcPr>
          <w:p w:rsidR="00ED28A3" w:rsidRDefault="00ED28A3" w:rsidP="001F7C95">
            <w:pPr>
              <w:jc w:val="center"/>
            </w:pPr>
          </w:p>
        </w:tc>
      </w:tr>
      <w:tr w:rsidR="00ED28A3" w:rsidTr="001F7C95">
        <w:tc>
          <w:tcPr>
            <w:tcW w:w="1066" w:type="dxa"/>
          </w:tcPr>
          <w:p w:rsidR="00ED28A3" w:rsidRPr="00077679" w:rsidRDefault="00ED28A3" w:rsidP="001F7C95">
            <w:pPr>
              <w:spacing w:before="100" w:beforeAutospacing="1" w:after="100" w:afterAutospacing="1"/>
              <w:jc w:val="center"/>
            </w:pPr>
            <w:r w:rsidRPr="00077679">
              <w:t>1.2</w:t>
            </w:r>
          </w:p>
        </w:tc>
        <w:tc>
          <w:tcPr>
            <w:tcW w:w="5509" w:type="dxa"/>
          </w:tcPr>
          <w:p w:rsidR="00ED28A3" w:rsidRPr="00077679" w:rsidRDefault="00ED28A3" w:rsidP="004E187C">
            <w:pPr>
              <w:ind w:right="-1"/>
              <w:jc w:val="both"/>
            </w:pPr>
            <w:r w:rsidRPr="00077679">
              <w:t>Участники национальной системы аккредитации</w:t>
            </w:r>
          </w:p>
        </w:tc>
        <w:tc>
          <w:tcPr>
            <w:tcW w:w="828" w:type="dxa"/>
          </w:tcPr>
          <w:p w:rsidR="00ED28A3" w:rsidRDefault="00ED28A3" w:rsidP="001F7C9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85" w:type="dxa"/>
          </w:tcPr>
          <w:p w:rsidR="00ED28A3" w:rsidRDefault="00ED28A3" w:rsidP="001F7C95">
            <w:pPr>
              <w:jc w:val="center"/>
            </w:pPr>
            <w:r>
              <w:t>4</w:t>
            </w:r>
          </w:p>
        </w:tc>
        <w:tc>
          <w:tcPr>
            <w:tcW w:w="1183" w:type="dxa"/>
          </w:tcPr>
          <w:p w:rsidR="00ED28A3" w:rsidRDefault="00ED28A3" w:rsidP="001F7C95">
            <w:pPr>
              <w:jc w:val="center"/>
            </w:pPr>
          </w:p>
        </w:tc>
      </w:tr>
      <w:tr w:rsidR="00ED28A3" w:rsidTr="001F7C95">
        <w:tc>
          <w:tcPr>
            <w:tcW w:w="1066" w:type="dxa"/>
          </w:tcPr>
          <w:p w:rsidR="00ED28A3" w:rsidRPr="00077679" w:rsidRDefault="00ED28A3" w:rsidP="001F7C95">
            <w:pPr>
              <w:spacing w:before="100" w:beforeAutospacing="1" w:after="100" w:afterAutospacing="1"/>
              <w:jc w:val="center"/>
            </w:pPr>
            <w:r w:rsidRPr="00077679">
              <w:t>1.3</w:t>
            </w:r>
          </w:p>
        </w:tc>
        <w:tc>
          <w:tcPr>
            <w:tcW w:w="5509" w:type="dxa"/>
          </w:tcPr>
          <w:p w:rsidR="00ED28A3" w:rsidRPr="00077679" w:rsidRDefault="00ED28A3" w:rsidP="004E187C">
            <w:pPr>
              <w:ind w:right="-1"/>
              <w:jc w:val="both"/>
            </w:pPr>
            <w:r w:rsidRPr="00077679">
              <w:t>Правила и организация аккредитации</w:t>
            </w:r>
          </w:p>
        </w:tc>
        <w:tc>
          <w:tcPr>
            <w:tcW w:w="828" w:type="dxa"/>
          </w:tcPr>
          <w:p w:rsidR="00ED28A3" w:rsidRDefault="00ED28A3" w:rsidP="001F7C9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85" w:type="dxa"/>
          </w:tcPr>
          <w:p w:rsidR="00ED28A3" w:rsidRDefault="00ED28A3" w:rsidP="001F7C95">
            <w:pPr>
              <w:jc w:val="center"/>
            </w:pPr>
            <w:r>
              <w:t>4</w:t>
            </w:r>
          </w:p>
        </w:tc>
        <w:tc>
          <w:tcPr>
            <w:tcW w:w="1183" w:type="dxa"/>
          </w:tcPr>
          <w:p w:rsidR="00ED28A3" w:rsidRDefault="00ED28A3" w:rsidP="001F7C95">
            <w:pPr>
              <w:jc w:val="center"/>
            </w:pPr>
          </w:p>
        </w:tc>
      </w:tr>
      <w:tr w:rsidR="00ED28A3" w:rsidTr="001F7C95">
        <w:tc>
          <w:tcPr>
            <w:tcW w:w="1066" w:type="dxa"/>
          </w:tcPr>
          <w:p w:rsidR="00ED28A3" w:rsidRPr="00077679" w:rsidRDefault="00ED28A3" w:rsidP="001F7C95">
            <w:pPr>
              <w:spacing w:before="100" w:beforeAutospacing="1" w:after="100" w:afterAutospacing="1"/>
              <w:jc w:val="center"/>
            </w:pPr>
            <w:r w:rsidRPr="00077679">
              <w:t>1.4</w:t>
            </w:r>
          </w:p>
        </w:tc>
        <w:tc>
          <w:tcPr>
            <w:tcW w:w="5509" w:type="dxa"/>
          </w:tcPr>
          <w:p w:rsidR="00ED28A3" w:rsidRPr="00077679" w:rsidRDefault="00ED28A3" w:rsidP="004E187C">
            <w:pPr>
              <w:ind w:right="-1"/>
              <w:jc w:val="both"/>
            </w:pPr>
            <w:r w:rsidRPr="00077679">
              <w:t>Информационное обеспечение аккредитации</w:t>
            </w:r>
          </w:p>
        </w:tc>
        <w:tc>
          <w:tcPr>
            <w:tcW w:w="828" w:type="dxa"/>
          </w:tcPr>
          <w:p w:rsidR="00ED28A3" w:rsidRDefault="00ED28A3" w:rsidP="001F7C9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85" w:type="dxa"/>
          </w:tcPr>
          <w:p w:rsidR="00ED28A3" w:rsidRDefault="00ED28A3" w:rsidP="001F7C95">
            <w:pPr>
              <w:jc w:val="center"/>
            </w:pPr>
            <w:r>
              <w:t>2</w:t>
            </w:r>
          </w:p>
        </w:tc>
        <w:tc>
          <w:tcPr>
            <w:tcW w:w="1183" w:type="dxa"/>
          </w:tcPr>
          <w:p w:rsidR="00ED28A3" w:rsidRDefault="00ED28A3" w:rsidP="001F7C95">
            <w:pPr>
              <w:jc w:val="center"/>
            </w:pPr>
          </w:p>
        </w:tc>
      </w:tr>
      <w:tr w:rsidR="00ED28A3" w:rsidTr="001F7C95">
        <w:tc>
          <w:tcPr>
            <w:tcW w:w="1066" w:type="dxa"/>
          </w:tcPr>
          <w:p w:rsidR="00ED28A3" w:rsidRPr="00077679" w:rsidRDefault="00ED28A3" w:rsidP="001F7C95">
            <w:pPr>
              <w:spacing w:before="100" w:beforeAutospacing="1" w:after="100" w:afterAutospacing="1"/>
              <w:jc w:val="center"/>
            </w:pPr>
            <w:r w:rsidRPr="00077679">
              <w:t>1.5</w:t>
            </w:r>
          </w:p>
        </w:tc>
        <w:tc>
          <w:tcPr>
            <w:tcW w:w="5509" w:type="dxa"/>
          </w:tcPr>
          <w:p w:rsidR="00ED28A3" w:rsidRPr="00077679" w:rsidRDefault="00ED28A3" w:rsidP="004E187C">
            <w:pPr>
              <w:ind w:right="-1"/>
              <w:jc w:val="both"/>
            </w:pPr>
            <w:r w:rsidRPr="00077679">
              <w:t>Заключительные положения</w:t>
            </w:r>
          </w:p>
        </w:tc>
        <w:tc>
          <w:tcPr>
            <w:tcW w:w="828" w:type="dxa"/>
          </w:tcPr>
          <w:p w:rsidR="00ED28A3" w:rsidRDefault="00ED28A3" w:rsidP="001F7C9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5" w:type="dxa"/>
          </w:tcPr>
          <w:p w:rsidR="00ED28A3" w:rsidRDefault="00ED28A3" w:rsidP="001F7C95">
            <w:pPr>
              <w:jc w:val="center"/>
            </w:pPr>
            <w:r>
              <w:t>1</w:t>
            </w:r>
          </w:p>
        </w:tc>
        <w:tc>
          <w:tcPr>
            <w:tcW w:w="1183" w:type="dxa"/>
          </w:tcPr>
          <w:p w:rsidR="00ED28A3" w:rsidRDefault="00ED28A3" w:rsidP="001F7C95">
            <w:pPr>
              <w:jc w:val="center"/>
            </w:pPr>
          </w:p>
        </w:tc>
      </w:tr>
      <w:tr w:rsidR="00ED28A3" w:rsidTr="001F7C95">
        <w:tc>
          <w:tcPr>
            <w:tcW w:w="1066" w:type="dxa"/>
          </w:tcPr>
          <w:p w:rsidR="00ED28A3" w:rsidRPr="004E187C" w:rsidRDefault="00ED28A3" w:rsidP="001F7C95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4E187C">
              <w:rPr>
                <w:b/>
              </w:rPr>
              <w:t>2.</w:t>
            </w:r>
          </w:p>
        </w:tc>
        <w:tc>
          <w:tcPr>
            <w:tcW w:w="5509" w:type="dxa"/>
          </w:tcPr>
          <w:p w:rsidR="00ED28A3" w:rsidRPr="004E187C" w:rsidRDefault="00ED28A3" w:rsidP="004E187C">
            <w:pPr>
              <w:spacing w:line="240" w:lineRule="atLeast"/>
              <w:ind w:right="-1"/>
              <w:jc w:val="both"/>
              <w:rPr>
                <w:b/>
              </w:rPr>
            </w:pPr>
            <w:r w:rsidRPr="004E187C">
              <w:rPr>
                <w:b/>
              </w:rPr>
              <w:t>Критерии аккредитации в соответствии с Приказом Минэкономразвития РФ от 30.05.2014г. № 326 «Об утверждении критериев аккредитации, перечня документов, подтверждающих соответствие заявителя, аккредитованного лица критериям аккредитации, и перечня документов в области стандартизации, соблюдение требований которых заявителями, аккредитованными лицами обеспечивает их соответствие критериям аккредитации»</w:t>
            </w:r>
          </w:p>
        </w:tc>
        <w:tc>
          <w:tcPr>
            <w:tcW w:w="828" w:type="dxa"/>
          </w:tcPr>
          <w:p w:rsidR="00ED28A3" w:rsidRPr="001F7C95" w:rsidRDefault="00ED28A3" w:rsidP="00241039">
            <w:pPr>
              <w:rPr>
                <w:b/>
              </w:rPr>
            </w:pPr>
          </w:p>
        </w:tc>
        <w:tc>
          <w:tcPr>
            <w:tcW w:w="985" w:type="dxa"/>
          </w:tcPr>
          <w:p w:rsidR="00ED28A3" w:rsidRDefault="00ED28A3" w:rsidP="001F7C95">
            <w:pPr>
              <w:jc w:val="center"/>
            </w:pPr>
          </w:p>
        </w:tc>
        <w:tc>
          <w:tcPr>
            <w:tcW w:w="1183" w:type="dxa"/>
          </w:tcPr>
          <w:p w:rsidR="00ED28A3" w:rsidRDefault="00ED28A3" w:rsidP="001F7C95">
            <w:pPr>
              <w:jc w:val="center"/>
            </w:pPr>
          </w:p>
        </w:tc>
      </w:tr>
      <w:tr w:rsidR="00ED28A3" w:rsidTr="001F7C95">
        <w:tc>
          <w:tcPr>
            <w:tcW w:w="1066" w:type="dxa"/>
          </w:tcPr>
          <w:p w:rsidR="00ED28A3" w:rsidRPr="00241039" w:rsidRDefault="00ED28A3" w:rsidP="001F7C95">
            <w:pPr>
              <w:spacing w:before="100" w:beforeAutospacing="1" w:after="100" w:afterAutospacing="1"/>
              <w:jc w:val="center"/>
            </w:pPr>
            <w:r w:rsidRPr="00241039">
              <w:t>2.1</w:t>
            </w:r>
          </w:p>
        </w:tc>
        <w:tc>
          <w:tcPr>
            <w:tcW w:w="5509" w:type="dxa"/>
          </w:tcPr>
          <w:p w:rsidR="00ED28A3" w:rsidRPr="00241039" w:rsidRDefault="00ED28A3" w:rsidP="004E187C">
            <w:pPr>
              <w:spacing w:line="240" w:lineRule="atLeast"/>
              <w:ind w:right="-1"/>
              <w:jc w:val="both"/>
            </w:pPr>
            <w:r w:rsidRPr="00241039">
              <w:t>Общие положения</w:t>
            </w:r>
          </w:p>
        </w:tc>
        <w:tc>
          <w:tcPr>
            <w:tcW w:w="828" w:type="dxa"/>
          </w:tcPr>
          <w:p w:rsidR="00ED28A3" w:rsidRDefault="00ED28A3" w:rsidP="001F7C9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85" w:type="dxa"/>
          </w:tcPr>
          <w:p w:rsidR="00ED28A3" w:rsidRDefault="00ED28A3" w:rsidP="001F7C95">
            <w:pPr>
              <w:jc w:val="center"/>
            </w:pPr>
            <w:r>
              <w:t>2</w:t>
            </w:r>
          </w:p>
        </w:tc>
        <w:tc>
          <w:tcPr>
            <w:tcW w:w="1183" w:type="dxa"/>
          </w:tcPr>
          <w:p w:rsidR="00ED28A3" w:rsidRDefault="00ED28A3" w:rsidP="001F7C95">
            <w:pPr>
              <w:jc w:val="center"/>
            </w:pPr>
          </w:p>
        </w:tc>
      </w:tr>
      <w:tr w:rsidR="00ED28A3" w:rsidTr="001F7C95">
        <w:tc>
          <w:tcPr>
            <w:tcW w:w="1066" w:type="dxa"/>
          </w:tcPr>
          <w:p w:rsidR="00ED28A3" w:rsidRPr="00241039" w:rsidRDefault="00ED28A3" w:rsidP="001F7C95">
            <w:pPr>
              <w:spacing w:before="100" w:beforeAutospacing="1" w:after="100" w:afterAutospacing="1"/>
              <w:jc w:val="center"/>
            </w:pPr>
            <w:r w:rsidRPr="00241039">
              <w:t>2.2</w:t>
            </w:r>
          </w:p>
        </w:tc>
        <w:tc>
          <w:tcPr>
            <w:tcW w:w="5509" w:type="dxa"/>
          </w:tcPr>
          <w:p w:rsidR="00ED28A3" w:rsidRPr="00241039" w:rsidRDefault="00ED28A3" w:rsidP="004E187C">
            <w:pPr>
              <w:spacing w:line="240" w:lineRule="atLeast"/>
              <w:ind w:right="-1"/>
              <w:jc w:val="both"/>
            </w:pPr>
            <w:r w:rsidRPr="00241039">
              <w:t>Критерии аккредитации юридических лиц, индивидуальных предпринимателей, выполняющих работы по оценке соответствия</w:t>
            </w:r>
          </w:p>
        </w:tc>
        <w:tc>
          <w:tcPr>
            <w:tcW w:w="828" w:type="dxa"/>
          </w:tcPr>
          <w:p w:rsidR="00ED28A3" w:rsidRDefault="00ED28A3" w:rsidP="001F7C9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85" w:type="dxa"/>
          </w:tcPr>
          <w:p w:rsidR="00ED28A3" w:rsidRDefault="00ED28A3" w:rsidP="001F7C95">
            <w:pPr>
              <w:jc w:val="center"/>
            </w:pPr>
            <w:r>
              <w:t>6</w:t>
            </w:r>
          </w:p>
        </w:tc>
        <w:tc>
          <w:tcPr>
            <w:tcW w:w="1183" w:type="dxa"/>
          </w:tcPr>
          <w:p w:rsidR="00ED28A3" w:rsidRDefault="00ED28A3" w:rsidP="001F7C95">
            <w:pPr>
              <w:jc w:val="center"/>
            </w:pPr>
          </w:p>
        </w:tc>
      </w:tr>
      <w:tr w:rsidR="00ED28A3" w:rsidTr="001F7C95">
        <w:tc>
          <w:tcPr>
            <w:tcW w:w="1066" w:type="dxa"/>
          </w:tcPr>
          <w:p w:rsidR="00ED28A3" w:rsidRPr="00241039" w:rsidRDefault="00ED28A3" w:rsidP="001F7C95">
            <w:pPr>
              <w:spacing w:before="100" w:beforeAutospacing="1" w:after="100" w:afterAutospacing="1"/>
              <w:jc w:val="center"/>
            </w:pPr>
            <w:r w:rsidRPr="00241039">
              <w:t>2.3</w:t>
            </w:r>
          </w:p>
        </w:tc>
        <w:tc>
          <w:tcPr>
            <w:tcW w:w="5509" w:type="dxa"/>
          </w:tcPr>
          <w:p w:rsidR="00ED28A3" w:rsidRPr="00241039" w:rsidRDefault="00ED28A3" w:rsidP="004E187C">
            <w:pPr>
              <w:spacing w:line="240" w:lineRule="atLeast"/>
              <w:ind w:right="-1"/>
              <w:jc w:val="both"/>
            </w:pPr>
            <w:r w:rsidRPr="00241039">
              <w:t>Критерии аккредитации юридических лиц, индивидуальных предпринимателей, выполняющих работы и (или) оказывающих услуги по обеспечению единства измерений</w:t>
            </w:r>
          </w:p>
        </w:tc>
        <w:tc>
          <w:tcPr>
            <w:tcW w:w="828" w:type="dxa"/>
          </w:tcPr>
          <w:p w:rsidR="00ED28A3" w:rsidRDefault="00ED28A3" w:rsidP="001F7C9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85" w:type="dxa"/>
          </w:tcPr>
          <w:p w:rsidR="00ED28A3" w:rsidRDefault="00ED28A3" w:rsidP="001F7C95">
            <w:pPr>
              <w:jc w:val="center"/>
            </w:pPr>
            <w:r>
              <w:t>8</w:t>
            </w:r>
          </w:p>
        </w:tc>
        <w:tc>
          <w:tcPr>
            <w:tcW w:w="1183" w:type="dxa"/>
          </w:tcPr>
          <w:p w:rsidR="00ED28A3" w:rsidRDefault="00ED28A3" w:rsidP="001F7C95">
            <w:pPr>
              <w:jc w:val="center"/>
            </w:pPr>
          </w:p>
        </w:tc>
      </w:tr>
      <w:tr w:rsidR="00ED28A3" w:rsidTr="001F7C95">
        <w:tc>
          <w:tcPr>
            <w:tcW w:w="1066" w:type="dxa"/>
          </w:tcPr>
          <w:p w:rsidR="00ED28A3" w:rsidRPr="004E187C" w:rsidRDefault="00ED28A3" w:rsidP="001F7C95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4E187C">
              <w:rPr>
                <w:b/>
              </w:rPr>
              <w:t>3.</w:t>
            </w:r>
          </w:p>
        </w:tc>
        <w:tc>
          <w:tcPr>
            <w:tcW w:w="5509" w:type="dxa"/>
          </w:tcPr>
          <w:p w:rsidR="00ED28A3" w:rsidRPr="004E187C" w:rsidRDefault="00ED28A3" w:rsidP="00241039">
            <w:pPr>
              <w:spacing w:line="240" w:lineRule="atLeast"/>
              <w:ind w:right="-1"/>
              <w:jc w:val="both"/>
              <w:rPr>
                <w:b/>
              </w:rPr>
            </w:pPr>
            <w:r w:rsidRPr="004E187C">
              <w:rPr>
                <w:b/>
              </w:rPr>
              <w:t xml:space="preserve">Принципы </w:t>
            </w:r>
            <w:r w:rsidRPr="004E187C">
              <w:rPr>
                <w:b/>
                <w:lang w:val="en-US"/>
              </w:rPr>
              <w:t>TQM</w:t>
            </w:r>
            <w:r w:rsidRPr="004E187C">
              <w:rPr>
                <w:b/>
              </w:rPr>
              <w:t>. Документация, регламентирующая требования к системам менеджмента</w:t>
            </w:r>
          </w:p>
        </w:tc>
        <w:tc>
          <w:tcPr>
            <w:tcW w:w="828" w:type="dxa"/>
          </w:tcPr>
          <w:p w:rsidR="00ED28A3" w:rsidRPr="001F7C95" w:rsidRDefault="00ED28A3" w:rsidP="001F7C9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85" w:type="dxa"/>
          </w:tcPr>
          <w:p w:rsidR="00ED28A3" w:rsidRDefault="00ED28A3" w:rsidP="001F7C95">
            <w:pPr>
              <w:jc w:val="center"/>
            </w:pPr>
            <w:r>
              <w:t>2</w:t>
            </w:r>
          </w:p>
        </w:tc>
        <w:tc>
          <w:tcPr>
            <w:tcW w:w="1183" w:type="dxa"/>
          </w:tcPr>
          <w:p w:rsidR="00ED28A3" w:rsidRDefault="00ED28A3" w:rsidP="001F7C95">
            <w:pPr>
              <w:jc w:val="center"/>
            </w:pPr>
          </w:p>
        </w:tc>
      </w:tr>
      <w:tr w:rsidR="00ED28A3" w:rsidTr="001F7C95">
        <w:tc>
          <w:tcPr>
            <w:tcW w:w="1066" w:type="dxa"/>
          </w:tcPr>
          <w:p w:rsidR="00ED28A3" w:rsidRPr="001F7C95" w:rsidRDefault="00ED28A3" w:rsidP="001F7C95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509" w:type="dxa"/>
          </w:tcPr>
          <w:p w:rsidR="00ED28A3" w:rsidRPr="001F7C95" w:rsidRDefault="00ED28A3" w:rsidP="004E187C">
            <w:pPr>
              <w:spacing w:line="240" w:lineRule="atLeast"/>
              <w:ind w:right="-104"/>
              <w:jc w:val="both"/>
              <w:rPr>
                <w:b/>
              </w:rPr>
            </w:pPr>
            <w:r w:rsidRPr="00AD23E8">
              <w:rPr>
                <w:b/>
              </w:rPr>
              <w:t>Требования ГОСТ ИСО/МЭК 17025-2009</w:t>
            </w:r>
          </w:p>
        </w:tc>
        <w:tc>
          <w:tcPr>
            <w:tcW w:w="828" w:type="dxa"/>
          </w:tcPr>
          <w:p w:rsidR="00ED28A3" w:rsidRPr="001F7C95" w:rsidRDefault="00ED28A3" w:rsidP="001F7C95">
            <w:pPr>
              <w:jc w:val="center"/>
              <w:rPr>
                <w:b/>
              </w:rPr>
            </w:pPr>
          </w:p>
        </w:tc>
        <w:tc>
          <w:tcPr>
            <w:tcW w:w="985" w:type="dxa"/>
          </w:tcPr>
          <w:p w:rsidR="00ED28A3" w:rsidRDefault="00ED28A3" w:rsidP="001F7C95">
            <w:pPr>
              <w:jc w:val="center"/>
            </w:pPr>
          </w:p>
        </w:tc>
        <w:tc>
          <w:tcPr>
            <w:tcW w:w="1183" w:type="dxa"/>
          </w:tcPr>
          <w:p w:rsidR="00ED28A3" w:rsidRDefault="00ED28A3" w:rsidP="001F7C95">
            <w:pPr>
              <w:jc w:val="center"/>
            </w:pPr>
          </w:p>
        </w:tc>
      </w:tr>
      <w:tr w:rsidR="00ED28A3" w:rsidTr="001F7C95">
        <w:tc>
          <w:tcPr>
            <w:tcW w:w="1066" w:type="dxa"/>
          </w:tcPr>
          <w:p w:rsidR="00ED28A3" w:rsidRDefault="00ED28A3" w:rsidP="001F7C95">
            <w:pPr>
              <w:spacing w:before="100" w:beforeAutospacing="1" w:after="100" w:afterAutospacing="1"/>
              <w:jc w:val="center"/>
            </w:pPr>
            <w:r>
              <w:t>4.1</w:t>
            </w:r>
          </w:p>
        </w:tc>
        <w:tc>
          <w:tcPr>
            <w:tcW w:w="5509" w:type="dxa"/>
          </w:tcPr>
          <w:p w:rsidR="00ED28A3" w:rsidRPr="002A4F54" w:rsidRDefault="00ED28A3" w:rsidP="001F7C95">
            <w:pPr>
              <w:spacing w:before="100" w:beforeAutospacing="1" w:after="100" w:afterAutospacing="1"/>
              <w:jc w:val="both"/>
            </w:pPr>
            <w:r>
              <w:t>Область применения. Термины и определения</w:t>
            </w:r>
          </w:p>
        </w:tc>
        <w:tc>
          <w:tcPr>
            <w:tcW w:w="828" w:type="dxa"/>
          </w:tcPr>
          <w:p w:rsidR="00ED28A3" w:rsidRPr="001F7C95" w:rsidRDefault="00ED28A3" w:rsidP="001F7C95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985" w:type="dxa"/>
          </w:tcPr>
          <w:p w:rsidR="00ED28A3" w:rsidRDefault="00ED28A3" w:rsidP="001F7C95">
            <w:pPr>
              <w:jc w:val="center"/>
            </w:pPr>
            <w:r>
              <w:t>0,5</w:t>
            </w:r>
          </w:p>
        </w:tc>
        <w:tc>
          <w:tcPr>
            <w:tcW w:w="1183" w:type="dxa"/>
          </w:tcPr>
          <w:p w:rsidR="00ED28A3" w:rsidRDefault="00ED28A3" w:rsidP="001F7C95">
            <w:pPr>
              <w:jc w:val="center"/>
            </w:pPr>
          </w:p>
        </w:tc>
      </w:tr>
      <w:tr w:rsidR="00ED28A3" w:rsidTr="001F7C95">
        <w:tc>
          <w:tcPr>
            <w:tcW w:w="1066" w:type="dxa"/>
          </w:tcPr>
          <w:p w:rsidR="00ED28A3" w:rsidRDefault="00ED28A3" w:rsidP="001F7C95">
            <w:pPr>
              <w:spacing w:before="100" w:beforeAutospacing="1" w:after="100" w:afterAutospacing="1"/>
              <w:jc w:val="center"/>
            </w:pPr>
            <w:r>
              <w:t>4.2</w:t>
            </w:r>
          </w:p>
        </w:tc>
        <w:tc>
          <w:tcPr>
            <w:tcW w:w="5509" w:type="dxa"/>
          </w:tcPr>
          <w:p w:rsidR="00ED28A3" w:rsidRDefault="00ED28A3" w:rsidP="001F7C95">
            <w:pPr>
              <w:pStyle w:val="127"/>
              <w:spacing w:before="100" w:beforeAutospacing="1" w:after="100" w:afterAutospacing="1"/>
              <w:ind w:firstLine="0"/>
            </w:pPr>
            <w:r>
              <w:t>Требования к менеджменту. Организация</w:t>
            </w:r>
          </w:p>
        </w:tc>
        <w:tc>
          <w:tcPr>
            <w:tcW w:w="828" w:type="dxa"/>
          </w:tcPr>
          <w:p w:rsidR="00ED28A3" w:rsidRPr="001F7C95" w:rsidRDefault="00ED28A3" w:rsidP="001F7C9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5" w:type="dxa"/>
          </w:tcPr>
          <w:p w:rsidR="00ED28A3" w:rsidRDefault="00ED28A3" w:rsidP="001F7C95">
            <w:pPr>
              <w:jc w:val="center"/>
            </w:pPr>
            <w:r>
              <w:t>1</w:t>
            </w:r>
          </w:p>
        </w:tc>
        <w:tc>
          <w:tcPr>
            <w:tcW w:w="1183" w:type="dxa"/>
          </w:tcPr>
          <w:p w:rsidR="00ED28A3" w:rsidRDefault="00ED28A3" w:rsidP="001F7C95">
            <w:pPr>
              <w:jc w:val="center"/>
            </w:pPr>
          </w:p>
        </w:tc>
      </w:tr>
      <w:tr w:rsidR="00ED28A3" w:rsidTr="001F7C95">
        <w:tc>
          <w:tcPr>
            <w:tcW w:w="1066" w:type="dxa"/>
          </w:tcPr>
          <w:p w:rsidR="00ED28A3" w:rsidRDefault="00ED28A3" w:rsidP="001F7C95">
            <w:pPr>
              <w:spacing w:before="100" w:beforeAutospacing="1" w:after="100" w:afterAutospacing="1"/>
              <w:jc w:val="center"/>
            </w:pPr>
            <w:r>
              <w:t>4.3</w:t>
            </w:r>
          </w:p>
        </w:tc>
        <w:tc>
          <w:tcPr>
            <w:tcW w:w="5509" w:type="dxa"/>
          </w:tcPr>
          <w:p w:rsidR="00ED28A3" w:rsidRDefault="00ED28A3" w:rsidP="001F7C95">
            <w:pPr>
              <w:spacing w:before="100" w:beforeAutospacing="1" w:after="100" w:afterAutospacing="1"/>
              <w:jc w:val="both"/>
            </w:pPr>
            <w:r>
              <w:t>Требования к менеджменту. Система менеджмента</w:t>
            </w:r>
          </w:p>
        </w:tc>
        <w:tc>
          <w:tcPr>
            <w:tcW w:w="828" w:type="dxa"/>
          </w:tcPr>
          <w:p w:rsidR="00ED28A3" w:rsidRPr="001F7C95" w:rsidRDefault="00ED28A3" w:rsidP="001F7C9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85" w:type="dxa"/>
          </w:tcPr>
          <w:p w:rsidR="00ED28A3" w:rsidRDefault="00ED28A3" w:rsidP="001F7C95">
            <w:pPr>
              <w:jc w:val="center"/>
            </w:pPr>
            <w:r>
              <w:t>2</w:t>
            </w:r>
          </w:p>
        </w:tc>
        <w:tc>
          <w:tcPr>
            <w:tcW w:w="1183" w:type="dxa"/>
          </w:tcPr>
          <w:p w:rsidR="00ED28A3" w:rsidRDefault="00ED28A3" w:rsidP="001F7C95">
            <w:pPr>
              <w:jc w:val="center"/>
            </w:pPr>
            <w:r>
              <w:t>2</w:t>
            </w:r>
          </w:p>
        </w:tc>
      </w:tr>
      <w:tr w:rsidR="00ED28A3" w:rsidTr="001F7C95">
        <w:tc>
          <w:tcPr>
            <w:tcW w:w="1066" w:type="dxa"/>
          </w:tcPr>
          <w:p w:rsidR="00ED28A3" w:rsidRPr="00F11D44" w:rsidRDefault="00ED28A3" w:rsidP="001F7C95">
            <w:pPr>
              <w:spacing w:before="100" w:beforeAutospacing="1" w:after="100" w:afterAutospacing="1"/>
              <w:jc w:val="center"/>
            </w:pPr>
            <w:r w:rsidRPr="00F11D44">
              <w:t>4.4</w:t>
            </w:r>
          </w:p>
        </w:tc>
        <w:tc>
          <w:tcPr>
            <w:tcW w:w="5509" w:type="dxa"/>
          </w:tcPr>
          <w:p w:rsidR="00ED28A3" w:rsidRPr="001F7C95" w:rsidRDefault="00ED28A3" w:rsidP="001F7C95">
            <w:pPr>
              <w:spacing w:before="100" w:beforeAutospacing="1" w:after="100" w:afterAutospacing="1"/>
              <w:jc w:val="both"/>
              <w:rPr>
                <w:b/>
              </w:rPr>
            </w:pPr>
            <w:r>
              <w:t>Требования к менеджменту. Управление документацией</w:t>
            </w:r>
          </w:p>
        </w:tc>
        <w:tc>
          <w:tcPr>
            <w:tcW w:w="828" w:type="dxa"/>
          </w:tcPr>
          <w:p w:rsidR="00ED28A3" w:rsidRPr="001F7C95" w:rsidRDefault="00ED28A3" w:rsidP="001F7C9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85" w:type="dxa"/>
          </w:tcPr>
          <w:p w:rsidR="00ED28A3" w:rsidRDefault="00ED28A3" w:rsidP="001F7C95">
            <w:pPr>
              <w:jc w:val="center"/>
            </w:pPr>
            <w:r>
              <w:t>2</w:t>
            </w:r>
          </w:p>
        </w:tc>
        <w:tc>
          <w:tcPr>
            <w:tcW w:w="1183" w:type="dxa"/>
          </w:tcPr>
          <w:p w:rsidR="00ED28A3" w:rsidRDefault="00ED28A3" w:rsidP="001F7C95">
            <w:pPr>
              <w:jc w:val="center"/>
            </w:pPr>
            <w:r>
              <w:t>1</w:t>
            </w:r>
          </w:p>
        </w:tc>
      </w:tr>
      <w:tr w:rsidR="00ED28A3" w:rsidTr="001F7C95">
        <w:tc>
          <w:tcPr>
            <w:tcW w:w="1066" w:type="dxa"/>
          </w:tcPr>
          <w:p w:rsidR="00ED28A3" w:rsidRDefault="00ED28A3" w:rsidP="001F7C95">
            <w:pPr>
              <w:spacing w:before="100" w:beforeAutospacing="1" w:after="100" w:afterAutospacing="1"/>
              <w:jc w:val="center"/>
            </w:pPr>
            <w:r>
              <w:t>4.5</w:t>
            </w:r>
          </w:p>
        </w:tc>
        <w:tc>
          <w:tcPr>
            <w:tcW w:w="5509" w:type="dxa"/>
          </w:tcPr>
          <w:p w:rsidR="00ED28A3" w:rsidRPr="00FC0F8F" w:rsidRDefault="00ED28A3" w:rsidP="001F7C95">
            <w:pPr>
              <w:spacing w:before="100" w:beforeAutospacing="1" w:after="100" w:afterAutospacing="1"/>
              <w:jc w:val="both"/>
            </w:pPr>
            <w:r>
              <w:t>Требования к менеджменту. Анализ запросов, заявок на подряд и контрактов</w:t>
            </w:r>
          </w:p>
        </w:tc>
        <w:tc>
          <w:tcPr>
            <w:tcW w:w="828" w:type="dxa"/>
          </w:tcPr>
          <w:p w:rsidR="00ED28A3" w:rsidRPr="001F7C95" w:rsidRDefault="00ED28A3" w:rsidP="001F7C9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5" w:type="dxa"/>
          </w:tcPr>
          <w:p w:rsidR="00ED28A3" w:rsidRDefault="00ED28A3" w:rsidP="001F7C95">
            <w:pPr>
              <w:jc w:val="center"/>
            </w:pPr>
            <w:r>
              <w:t>1</w:t>
            </w:r>
          </w:p>
        </w:tc>
        <w:tc>
          <w:tcPr>
            <w:tcW w:w="1183" w:type="dxa"/>
          </w:tcPr>
          <w:p w:rsidR="00ED28A3" w:rsidRDefault="00ED28A3" w:rsidP="001F7C95">
            <w:pPr>
              <w:jc w:val="center"/>
            </w:pPr>
          </w:p>
        </w:tc>
      </w:tr>
      <w:tr w:rsidR="00ED28A3" w:rsidTr="001F7C95">
        <w:tc>
          <w:tcPr>
            <w:tcW w:w="1066" w:type="dxa"/>
          </w:tcPr>
          <w:p w:rsidR="00ED28A3" w:rsidRDefault="00ED28A3" w:rsidP="001F7C95">
            <w:pPr>
              <w:jc w:val="center"/>
            </w:pPr>
            <w:r>
              <w:t>4.6</w:t>
            </w:r>
          </w:p>
        </w:tc>
        <w:tc>
          <w:tcPr>
            <w:tcW w:w="5509" w:type="dxa"/>
          </w:tcPr>
          <w:p w:rsidR="00ED28A3" w:rsidRDefault="00ED28A3" w:rsidP="001F7C95">
            <w:pPr>
              <w:pStyle w:val="127"/>
              <w:spacing w:before="100" w:beforeAutospacing="1" w:after="100" w:afterAutospacing="1"/>
              <w:ind w:firstLine="0"/>
            </w:pPr>
            <w:r>
              <w:t>Требования к менеджменту. Заключение субподрядов на проведение испытаний и калибровки</w:t>
            </w:r>
          </w:p>
        </w:tc>
        <w:tc>
          <w:tcPr>
            <w:tcW w:w="828" w:type="dxa"/>
          </w:tcPr>
          <w:p w:rsidR="00ED28A3" w:rsidRPr="001F7C95" w:rsidRDefault="00ED28A3" w:rsidP="001F7C9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5" w:type="dxa"/>
          </w:tcPr>
          <w:p w:rsidR="00ED28A3" w:rsidRDefault="00ED28A3" w:rsidP="001F7C95">
            <w:pPr>
              <w:jc w:val="center"/>
            </w:pPr>
            <w:r>
              <w:t>1</w:t>
            </w:r>
          </w:p>
        </w:tc>
        <w:tc>
          <w:tcPr>
            <w:tcW w:w="1183" w:type="dxa"/>
          </w:tcPr>
          <w:p w:rsidR="00ED28A3" w:rsidRDefault="00ED28A3" w:rsidP="001F7C95">
            <w:pPr>
              <w:jc w:val="center"/>
            </w:pPr>
          </w:p>
        </w:tc>
      </w:tr>
      <w:tr w:rsidR="00ED28A3" w:rsidTr="001F7C95">
        <w:tc>
          <w:tcPr>
            <w:tcW w:w="1066" w:type="dxa"/>
          </w:tcPr>
          <w:p w:rsidR="00ED28A3" w:rsidRDefault="00ED28A3" w:rsidP="001F7C95">
            <w:pPr>
              <w:jc w:val="center"/>
            </w:pPr>
            <w:r>
              <w:t>4.7</w:t>
            </w:r>
          </w:p>
        </w:tc>
        <w:tc>
          <w:tcPr>
            <w:tcW w:w="5509" w:type="dxa"/>
          </w:tcPr>
          <w:p w:rsidR="00ED28A3" w:rsidRDefault="00ED28A3" w:rsidP="001F7C95">
            <w:pPr>
              <w:spacing w:before="100" w:beforeAutospacing="1" w:after="100" w:afterAutospacing="1"/>
              <w:jc w:val="both"/>
            </w:pPr>
            <w:r>
              <w:t>Требования к менеджменту. Приобретение услуг и запасов</w:t>
            </w:r>
          </w:p>
        </w:tc>
        <w:tc>
          <w:tcPr>
            <w:tcW w:w="828" w:type="dxa"/>
          </w:tcPr>
          <w:p w:rsidR="00ED28A3" w:rsidRPr="001F7C95" w:rsidRDefault="00ED28A3" w:rsidP="001F7C9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85" w:type="dxa"/>
          </w:tcPr>
          <w:p w:rsidR="00ED28A3" w:rsidRDefault="00ED28A3" w:rsidP="001F7C95">
            <w:pPr>
              <w:jc w:val="center"/>
            </w:pPr>
            <w:r>
              <w:t>2</w:t>
            </w:r>
          </w:p>
        </w:tc>
        <w:tc>
          <w:tcPr>
            <w:tcW w:w="1183" w:type="dxa"/>
          </w:tcPr>
          <w:p w:rsidR="00ED28A3" w:rsidRDefault="00ED28A3" w:rsidP="001F7C95">
            <w:pPr>
              <w:jc w:val="center"/>
            </w:pPr>
          </w:p>
        </w:tc>
      </w:tr>
      <w:tr w:rsidR="00ED28A3" w:rsidTr="001F7C95">
        <w:tc>
          <w:tcPr>
            <w:tcW w:w="1066" w:type="dxa"/>
          </w:tcPr>
          <w:p w:rsidR="00ED28A3" w:rsidRPr="00F11D44" w:rsidRDefault="00ED28A3" w:rsidP="001F7C95">
            <w:pPr>
              <w:jc w:val="center"/>
            </w:pPr>
            <w:r w:rsidRPr="00F11D44">
              <w:t>4.8</w:t>
            </w:r>
          </w:p>
        </w:tc>
        <w:tc>
          <w:tcPr>
            <w:tcW w:w="5509" w:type="dxa"/>
          </w:tcPr>
          <w:p w:rsidR="00ED28A3" w:rsidRPr="001F7C95" w:rsidRDefault="00ED28A3" w:rsidP="00F11D44">
            <w:pPr>
              <w:jc w:val="both"/>
              <w:rPr>
                <w:b/>
              </w:rPr>
            </w:pPr>
            <w:r>
              <w:t>Требования к менеджменту. Обслуживание заказчиков</w:t>
            </w:r>
          </w:p>
        </w:tc>
        <w:tc>
          <w:tcPr>
            <w:tcW w:w="828" w:type="dxa"/>
          </w:tcPr>
          <w:p w:rsidR="00ED28A3" w:rsidRPr="001F7C95" w:rsidRDefault="00ED28A3" w:rsidP="001F7C9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5" w:type="dxa"/>
          </w:tcPr>
          <w:p w:rsidR="00ED28A3" w:rsidRDefault="00ED28A3" w:rsidP="001F7C95">
            <w:pPr>
              <w:jc w:val="center"/>
            </w:pPr>
            <w:r>
              <w:t>1</w:t>
            </w:r>
          </w:p>
        </w:tc>
        <w:tc>
          <w:tcPr>
            <w:tcW w:w="1183" w:type="dxa"/>
          </w:tcPr>
          <w:p w:rsidR="00ED28A3" w:rsidRDefault="00ED28A3" w:rsidP="001F7C95">
            <w:pPr>
              <w:jc w:val="center"/>
            </w:pPr>
          </w:p>
        </w:tc>
      </w:tr>
      <w:tr w:rsidR="00ED28A3" w:rsidTr="001F7C95">
        <w:tc>
          <w:tcPr>
            <w:tcW w:w="1066" w:type="dxa"/>
          </w:tcPr>
          <w:p w:rsidR="00ED28A3" w:rsidRPr="00F11D44" w:rsidRDefault="00ED28A3" w:rsidP="001F7C95">
            <w:pPr>
              <w:jc w:val="center"/>
            </w:pPr>
            <w:r w:rsidRPr="00F11D44">
              <w:t>4.9</w:t>
            </w:r>
          </w:p>
        </w:tc>
        <w:tc>
          <w:tcPr>
            <w:tcW w:w="5509" w:type="dxa"/>
          </w:tcPr>
          <w:p w:rsidR="00ED28A3" w:rsidRPr="00FC0F8F" w:rsidRDefault="00ED28A3" w:rsidP="00F11D44">
            <w:pPr>
              <w:spacing w:before="100" w:beforeAutospacing="1" w:after="100" w:afterAutospacing="1"/>
              <w:jc w:val="both"/>
            </w:pPr>
            <w:r>
              <w:t>Требования к менеджменту. Претензии</w:t>
            </w:r>
          </w:p>
        </w:tc>
        <w:tc>
          <w:tcPr>
            <w:tcW w:w="828" w:type="dxa"/>
          </w:tcPr>
          <w:p w:rsidR="00ED28A3" w:rsidRPr="001F7C95" w:rsidRDefault="00ED28A3" w:rsidP="001F7C9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5" w:type="dxa"/>
          </w:tcPr>
          <w:p w:rsidR="00ED28A3" w:rsidRDefault="00ED28A3" w:rsidP="001F7C95">
            <w:pPr>
              <w:jc w:val="center"/>
            </w:pPr>
            <w:r>
              <w:t>1</w:t>
            </w:r>
          </w:p>
        </w:tc>
        <w:tc>
          <w:tcPr>
            <w:tcW w:w="1183" w:type="dxa"/>
          </w:tcPr>
          <w:p w:rsidR="00ED28A3" w:rsidRDefault="00ED28A3" w:rsidP="001F7C95">
            <w:pPr>
              <w:jc w:val="center"/>
            </w:pPr>
          </w:p>
        </w:tc>
      </w:tr>
      <w:tr w:rsidR="00ED28A3" w:rsidTr="001F7C95">
        <w:tc>
          <w:tcPr>
            <w:tcW w:w="1066" w:type="dxa"/>
          </w:tcPr>
          <w:p w:rsidR="00ED28A3" w:rsidRPr="00F11D44" w:rsidRDefault="00ED28A3" w:rsidP="001F7C95">
            <w:pPr>
              <w:jc w:val="center"/>
            </w:pPr>
            <w:r w:rsidRPr="00F11D44">
              <w:t>4.10</w:t>
            </w:r>
          </w:p>
        </w:tc>
        <w:tc>
          <w:tcPr>
            <w:tcW w:w="5509" w:type="dxa"/>
          </w:tcPr>
          <w:p w:rsidR="00ED28A3" w:rsidRDefault="00ED28A3" w:rsidP="00F11D44">
            <w:pPr>
              <w:pStyle w:val="127"/>
              <w:spacing w:before="100" w:beforeAutospacing="1" w:after="100" w:afterAutospacing="1"/>
              <w:ind w:firstLine="0"/>
            </w:pPr>
            <w:r>
              <w:t>Требования к менеджменту. Управление работами по испытаниям и/или калибровке, не соответствующими установленным требованиям</w:t>
            </w:r>
          </w:p>
        </w:tc>
        <w:tc>
          <w:tcPr>
            <w:tcW w:w="828" w:type="dxa"/>
          </w:tcPr>
          <w:p w:rsidR="00ED28A3" w:rsidRPr="001F7C95" w:rsidRDefault="00ED28A3" w:rsidP="001F7C9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5" w:type="dxa"/>
          </w:tcPr>
          <w:p w:rsidR="00ED28A3" w:rsidRDefault="00ED28A3" w:rsidP="001F7C95">
            <w:pPr>
              <w:jc w:val="center"/>
            </w:pPr>
            <w:r>
              <w:t>1</w:t>
            </w:r>
          </w:p>
        </w:tc>
        <w:tc>
          <w:tcPr>
            <w:tcW w:w="1183" w:type="dxa"/>
          </w:tcPr>
          <w:p w:rsidR="00ED28A3" w:rsidRDefault="00ED28A3" w:rsidP="001F7C95">
            <w:pPr>
              <w:jc w:val="center"/>
            </w:pPr>
          </w:p>
        </w:tc>
      </w:tr>
      <w:tr w:rsidR="00ED28A3" w:rsidTr="001F7C95">
        <w:tc>
          <w:tcPr>
            <w:tcW w:w="1066" w:type="dxa"/>
          </w:tcPr>
          <w:p w:rsidR="00ED28A3" w:rsidRPr="00F11D44" w:rsidRDefault="00ED28A3" w:rsidP="001F7C95">
            <w:pPr>
              <w:jc w:val="center"/>
            </w:pPr>
            <w:r w:rsidRPr="00F11D44">
              <w:t>4.11</w:t>
            </w:r>
          </w:p>
        </w:tc>
        <w:tc>
          <w:tcPr>
            <w:tcW w:w="5509" w:type="dxa"/>
          </w:tcPr>
          <w:p w:rsidR="00ED28A3" w:rsidRDefault="00ED28A3" w:rsidP="00F11D44">
            <w:pPr>
              <w:spacing w:before="100" w:beforeAutospacing="1" w:after="100" w:afterAutospacing="1"/>
              <w:jc w:val="both"/>
            </w:pPr>
            <w:r>
              <w:t>Требования к менеджменту. Улучшение</w:t>
            </w:r>
          </w:p>
        </w:tc>
        <w:tc>
          <w:tcPr>
            <w:tcW w:w="828" w:type="dxa"/>
          </w:tcPr>
          <w:p w:rsidR="00ED28A3" w:rsidRPr="001F7C95" w:rsidRDefault="00ED28A3" w:rsidP="001F7C9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5" w:type="dxa"/>
          </w:tcPr>
          <w:p w:rsidR="00ED28A3" w:rsidRDefault="00ED28A3" w:rsidP="001F7C95">
            <w:pPr>
              <w:jc w:val="center"/>
            </w:pPr>
            <w:r>
              <w:t>1</w:t>
            </w:r>
          </w:p>
        </w:tc>
        <w:tc>
          <w:tcPr>
            <w:tcW w:w="1183" w:type="dxa"/>
          </w:tcPr>
          <w:p w:rsidR="00ED28A3" w:rsidRDefault="00ED28A3" w:rsidP="001F7C95">
            <w:pPr>
              <w:jc w:val="center"/>
            </w:pPr>
          </w:p>
        </w:tc>
      </w:tr>
      <w:tr w:rsidR="00ED28A3" w:rsidTr="001F7C95">
        <w:tc>
          <w:tcPr>
            <w:tcW w:w="1066" w:type="dxa"/>
          </w:tcPr>
          <w:p w:rsidR="00ED28A3" w:rsidRPr="00F11D44" w:rsidRDefault="00ED28A3" w:rsidP="001F7C95">
            <w:pPr>
              <w:jc w:val="center"/>
            </w:pPr>
            <w:r w:rsidRPr="00F11D44">
              <w:t>4.12</w:t>
            </w:r>
          </w:p>
        </w:tc>
        <w:tc>
          <w:tcPr>
            <w:tcW w:w="5509" w:type="dxa"/>
          </w:tcPr>
          <w:p w:rsidR="00ED28A3" w:rsidRPr="00D624CF" w:rsidRDefault="00ED28A3" w:rsidP="00F11D44">
            <w:pPr>
              <w:jc w:val="both"/>
            </w:pPr>
            <w:r>
              <w:t>Требования к менеджменту. Корректирующие действия</w:t>
            </w:r>
          </w:p>
        </w:tc>
        <w:tc>
          <w:tcPr>
            <w:tcW w:w="828" w:type="dxa"/>
          </w:tcPr>
          <w:p w:rsidR="00ED28A3" w:rsidRPr="001F7C95" w:rsidRDefault="00ED28A3" w:rsidP="001F7C9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5" w:type="dxa"/>
          </w:tcPr>
          <w:p w:rsidR="00ED28A3" w:rsidRDefault="00ED28A3" w:rsidP="001F7C95">
            <w:pPr>
              <w:jc w:val="center"/>
            </w:pPr>
            <w:r>
              <w:t>0,5</w:t>
            </w:r>
          </w:p>
        </w:tc>
        <w:tc>
          <w:tcPr>
            <w:tcW w:w="1183" w:type="dxa"/>
          </w:tcPr>
          <w:p w:rsidR="00ED28A3" w:rsidRDefault="00ED28A3" w:rsidP="001F7C95">
            <w:pPr>
              <w:jc w:val="center"/>
            </w:pPr>
            <w:r>
              <w:t>0,5</w:t>
            </w:r>
          </w:p>
        </w:tc>
      </w:tr>
      <w:tr w:rsidR="00ED28A3" w:rsidTr="001F7C95">
        <w:tc>
          <w:tcPr>
            <w:tcW w:w="1066" w:type="dxa"/>
          </w:tcPr>
          <w:p w:rsidR="00ED28A3" w:rsidRPr="00F11D44" w:rsidRDefault="00ED28A3" w:rsidP="001F7C95">
            <w:pPr>
              <w:jc w:val="center"/>
            </w:pPr>
            <w:r w:rsidRPr="00F11D44">
              <w:t>4.13</w:t>
            </w:r>
          </w:p>
        </w:tc>
        <w:tc>
          <w:tcPr>
            <w:tcW w:w="5509" w:type="dxa"/>
          </w:tcPr>
          <w:p w:rsidR="00ED28A3" w:rsidRPr="00FC0F8F" w:rsidRDefault="00ED28A3" w:rsidP="00F11D44">
            <w:pPr>
              <w:spacing w:before="100" w:beforeAutospacing="1" w:after="100" w:afterAutospacing="1"/>
              <w:jc w:val="both"/>
            </w:pPr>
            <w:r>
              <w:t>Требования к менеджменту. Предупреждающие действия</w:t>
            </w:r>
          </w:p>
        </w:tc>
        <w:tc>
          <w:tcPr>
            <w:tcW w:w="828" w:type="dxa"/>
          </w:tcPr>
          <w:p w:rsidR="00ED28A3" w:rsidRPr="001F7C95" w:rsidRDefault="00ED28A3" w:rsidP="001F7C95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985" w:type="dxa"/>
          </w:tcPr>
          <w:p w:rsidR="00ED28A3" w:rsidRDefault="00ED28A3" w:rsidP="001F7C95">
            <w:pPr>
              <w:jc w:val="center"/>
            </w:pPr>
            <w:r>
              <w:t>0,5</w:t>
            </w:r>
          </w:p>
        </w:tc>
        <w:tc>
          <w:tcPr>
            <w:tcW w:w="1183" w:type="dxa"/>
          </w:tcPr>
          <w:p w:rsidR="00ED28A3" w:rsidRDefault="00ED28A3" w:rsidP="001F7C95">
            <w:pPr>
              <w:jc w:val="center"/>
            </w:pPr>
          </w:p>
        </w:tc>
      </w:tr>
      <w:tr w:rsidR="00ED28A3" w:rsidTr="001F7C95">
        <w:tc>
          <w:tcPr>
            <w:tcW w:w="1066" w:type="dxa"/>
          </w:tcPr>
          <w:p w:rsidR="00ED28A3" w:rsidRPr="00F11D44" w:rsidRDefault="00ED28A3" w:rsidP="001F7C95">
            <w:pPr>
              <w:jc w:val="center"/>
            </w:pPr>
            <w:r w:rsidRPr="00F11D44">
              <w:t>4.14</w:t>
            </w:r>
          </w:p>
        </w:tc>
        <w:tc>
          <w:tcPr>
            <w:tcW w:w="5509" w:type="dxa"/>
          </w:tcPr>
          <w:p w:rsidR="00ED28A3" w:rsidRDefault="00ED28A3" w:rsidP="00F11D44">
            <w:pPr>
              <w:pStyle w:val="127"/>
              <w:spacing w:before="100" w:beforeAutospacing="1" w:after="100" w:afterAutospacing="1"/>
              <w:ind w:firstLine="0"/>
            </w:pPr>
            <w:r>
              <w:t>Требования к менеджменту. Управление записями</w:t>
            </w:r>
          </w:p>
        </w:tc>
        <w:tc>
          <w:tcPr>
            <w:tcW w:w="828" w:type="dxa"/>
          </w:tcPr>
          <w:p w:rsidR="00ED28A3" w:rsidRPr="001F7C95" w:rsidRDefault="00ED28A3" w:rsidP="001F7C9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85" w:type="dxa"/>
          </w:tcPr>
          <w:p w:rsidR="00ED28A3" w:rsidRDefault="00ED28A3" w:rsidP="001F7C95">
            <w:pPr>
              <w:jc w:val="center"/>
            </w:pPr>
            <w:r>
              <w:t>2</w:t>
            </w:r>
          </w:p>
        </w:tc>
        <w:tc>
          <w:tcPr>
            <w:tcW w:w="1183" w:type="dxa"/>
          </w:tcPr>
          <w:p w:rsidR="00ED28A3" w:rsidRDefault="00ED28A3" w:rsidP="001F7C95">
            <w:pPr>
              <w:jc w:val="center"/>
            </w:pPr>
          </w:p>
        </w:tc>
      </w:tr>
      <w:tr w:rsidR="00ED28A3" w:rsidTr="001F7C95">
        <w:tc>
          <w:tcPr>
            <w:tcW w:w="1066" w:type="dxa"/>
          </w:tcPr>
          <w:p w:rsidR="00ED28A3" w:rsidRPr="00F11D44" w:rsidRDefault="00ED28A3" w:rsidP="001F7C95">
            <w:pPr>
              <w:jc w:val="center"/>
            </w:pPr>
            <w:r w:rsidRPr="00F11D44">
              <w:t>4.15</w:t>
            </w:r>
          </w:p>
        </w:tc>
        <w:tc>
          <w:tcPr>
            <w:tcW w:w="5509" w:type="dxa"/>
          </w:tcPr>
          <w:p w:rsidR="00ED28A3" w:rsidRDefault="00ED28A3" w:rsidP="00F11D44">
            <w:pPr>
              <w:spacing w:before="100" w:beforeAutospacing="1" w:after="100" w:afterAutospacing="1"/>
              <w:jc w:val="both"/>
            </w:pPr>
            <w:r>
              <w:t>Требования к менеджменту. Внутренние проверки</w:t>
            </w:r>
          </w:p>
        </w:tc>
        <w:tc>
          <w:tcPr>
            <w:tcW w:w="828" w:type="dxa"/>
          </w:tcPr>
          <w:p w:rsidR="00ED28A3" w:rsidRPr="001F7C95" w:rsidRDefault="00ED28A3" w:rsidP="001F7C9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85" w:type="dxa"/>
          </w:tcPr>
          <w:p w:rsidR="00ED28A3" w:rsidRDefault="00ED28A3" w:rsidP="001F7C95">
            <w:pPr>
              <w:jc w:val="center"/>
            </w:pPr>
            <w:r>
              <w:t>1,5</w:t>
            </w:r>
          </w:p>
        </w:tc>
        <w:tc>
          <w:tcPr>
            <w:tcW w:w="1183" w:type="dxa"/>
          </w:tcPr>
          <w:p w:rsidR="00ED28A3" w:rsidRDefault="00ED28A3" w:rsidP="001F7C95">
            <w:pPr>
              <w:jc w:val="center"/>
            </w:pPr>
            <w:r>
              <w:t>0,5</w:t>
            </w:r>
          </w:p>
        </w:tc>
      </w:tr>
      <w:tr w:rsidR="00ED28A3" w:rsidTr="001F7C95">
        <w:tc>
          <w:tcPr>
            <w:tcW w:w="1066" w:type="dxa"/>
          </w:tcPr>
          <w:p w:rsidR="00ED28A3" w:rsidRPr="00F11D44" w:rsidRDefault="00ED28A3" w:rsidP="001F7C95">
            <w:pPr>
              <w:jc w:val="center"/>
            </w:pPr>
            <w:r w:rsidRPr="00F11D44">
              <w:t>4.16</w:t>
            </w:r>
          </w:p>
        </w:tc>
        <w:tc>
          <w:tcPr>
            <w:tcW w:w="5509" w:type="dxa"/>
          </w:tcPr>
          <w:p w:rsidR="00ED28A3" w:rsidRPr="001F7C95" w:rsidRDefault="00ED28A3" w:rsidP="00F11D4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Требования к менеджменту. Анализ со стороны руководства</w:t>
            </w:r>
          </w:p>
        </w:tc>
        <w:tc>
          <w:tcPr>
            <w:tcW w:w="828" w:type="dxa"/>
          </w:tcPr>
          <w:p w:rsidR="00ED28A3" w:rsidRPr="001F7C95" w:rsidRDefault="00ED28A3" w:rsidP="001F7C9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5" w:type="dxa"/>
          </w:tcPr>
          <w:p w:rsidR="00ED28A3" w:rsidRDefault="00ED28A3" w:rsidP="001F7C95">
            <w:pPr>
              <w:jc w:val="center"/>
            </w:pPr>
            <w:r>
              <w:t>1</w:t>
            </w:r>
          </w:p>
        </w:tc>
        <w:tc>
          <w:tcPr>
            <w:tcW w:w="1183" w:type="dxa"/>
          </w:tcPr>
          <w:p w:rsidR="00ED28A3" w:rsidRDefault="00ED28A3" w:rsidP="001F7C95">
            <w:pPr>
              <w:jc w:val="center"/>
            </w:pPr>
          </w:p>
        </w:tc>
      </w:tr>
      <w:tr w:rsidR="00ED28A3" w:rsidTr="001F7C95">
        <w:tc>
          <w:tcPr>
            <w:tcW w:w="1066" w:type="dxa"/>
          </w:tcPr>
          <w:p w:rsidR="00ED28A3" w:rsidRPr="00F11D44" w:rsidRDefault="00ED28A3" w:rsidP="001F7C95">
            <w:pPr>
              <w:jc w:val="center"/>
            </w:pPr>
            <w:r w:rsidRPr="00F11D44">
              <w:t>4.17</w:t>
            </w:r>
          </w:p>
        </w:tc>
        <w:tc>
          <w:tcPr>
            <w:tcW w:w="5509" w:type="dxa"/>
          </w:tcPr>
          <w:p w:rsidR="00ED28A3" w:rsidRPr="001F7C95" w:rsidRDefault="00ED28A3" w:rsidP="00F11D4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t>Технические требования. Общие положения</w:t>
            </w:r>
          </w:p>
        </w:tc>
        <w:tc>
          <w:tcPr>
            <w:tcW w:w="828" w:type="dxa"/>
          </w:tcPr>
          <w:p w:rsidR="00ED28A3" w:rsidRPr="001F7C95" w:rsidRDefault="00ED28A3" w:rsidP="001F7C95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985" w:type="dxa"/>
          </w:tcPr>
          <w:p w:rsidR="00ED28A3" w:rsidRDefault="00ED28A3" w:rsidP="001F7C95">
            <w:pPr>
              <w:jc w:val="center"/>
            </w:pPr>
            <w:r>
              <w:t>0,5</w:t>
            </w:r>
          </w:p>
        </w:tc>
        <w:tc>
          <w:tcPr>
            <w:tcW w:w="1183" w:type="dxa"/>
          </w:tcPr>
          <w:p w:rsidR="00ED28A3" w:rsidRDefault="00ED28A3" w:rsidP="001F7C95">
            <w:pPr>
              <w:jc w:val="center"/>
            </w:pPr>
          </w:p>
        </w:tc>
      </w:tr>
      <w:tr w:rsidR="00ED28A3" w:rsidTr="00F11D44">
        <w:trPr>
          <w:trHeight w:val="170"/>
        </w:trPr>
        <w:tc>
          <w:tcPr>
            <w:tcW w:w="1066" w:type="dxa"/>
          </w:tcPr>
          <w:p w:rsidR="00ED28A3" w:rsidRPr="00F11D44" w:rsidRDefault="00ED28A3" w:rsidP="001F7C95">
            <w:pPr>
              <w:jc w:val="center"/>
            </w:pPr>
            <w:r w:rsidRPr="00F11D44">
              <w:t>4.18</w:t>
            </w:r>
          </w:p>
        </w:tc>
        <w:tc>
          <w:tcPr>
            <w:tcW w:w="5509" w:type="dxa"/>
          </w:tcPr>
          <w:p w:rsidR="00ED28A3" w:rsidRPr="00FC0F8F" w:rsidRDefault="00ED28A3" w:rsidP="00F11D44">
            <w:pPr>
              <w:spacing w:before="100" w:beforeAutospacing="1" w:after="100" w:afterAutospacing="1"/>
              <w:jc w:val="both"/>
            </w:pPr>
            <w:r>
              <w:t>Технические требования. Персонал</w:t>
            </w:r>
          </w:p>
        </w:tc>
        <w:tc>
          <w:tcPr>
            <w:tcW w:w="828" w:type="dxa"/>
          </w:tcPr>
          <w:p w:rsidR="00ED28A3" w:rsidRPr="001F7C95" w:rsidRDefault="00ED28A3" w:rsidP="001F7C9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85" w:type="dxa"/>
          </w:tcPr>
          <w:p w:rsidR="00ED28A3" w:rsidRDefault="00ED28A3" w:rsidP="001F7C95">
            <w:pPr>
              <w:jc w:val="center"/>
            </w:pPr>
            <w:r>
              <w:t>2</w:t>
            </w:r>
          </w:p>
        </w:tc>
        <w:tc>
          <w:tcPr>
            <w:tcW w:w="1183" w:type="dxa"/>
          </w:tcPr>
          <w:p w:rsidR="00ED28A3" w:rsidRDefault="00ED28A3" w:rsidP="001F7C95">
            <w:pPr>
              <w:jc w:val="center"/>
            </w:pPr>
          </w:p>
        </w:tc>
      </w:tr>
      <w:tr w:rsidR="00ED28A3" w:rsidTr="001F7C95">
        <w:tc>
          <w:tcPr>
            <w:tcW w:w="1066" w:type="dxa"/>
          </w:tcPr>
          <w:p w:rsidR="00ED28A3" w:rsidRPr="00F11D44" w:rsidRDefault="00ED28A3" w:rsidP="001F7C95">
            <w:pPr>
              <w:jc w:val="center"/>
            </w:pPr>
            <w:r w:rsidRPr="00F11D44">
              <w:t>4.19</w:t>
            </w:r>
          </w:p>
        </w:tc>
        <w:tc>
          <w:tcPr>
            <w:tcW w:w="5509" w:type="dxa"/>
          </w:tcPr>
          <w:p w:rsidR="00ED28A3" w:rsidRDefault="00ED28A3" w:rsidP="00F11D44">
            <w:pPr>
              <w:pStyle w:val="127"/>
              <w:spacing w:before="100" w:beforeAutospacing="1" w:after="100" w:afterAutospacing="1"/>
              <w:ind w:firstLine="0"/>
            </w:pPr>
            <w:r>
              <w:t>Технические требования. Помещения и условия окружающей среды</w:t>
            </w:r>
          </w:p>
        </w:tc>
        <w:tc>
          <w:tcPr>
            <w:tcW w:w="828" w:type="dxa"/>
          </w:tcPr>
          <w:p w:rsidR="00ED28A3" w:rsidRPr="001F7C95" w:rsidRDefault="00ED28A3" w:rsidP="001F7C95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985" w:type="dxa"/>
          </w:tcPr>
          <w:p w:rsidR="00ED28A3" w:rsidRDefault="00ED28A3" w:rsidP="001F7C95">
            <w:pPr>
              <w:jc w:val="center"/>
            </w:pPr>
            <w:r>
              <w:t>0,5</w:t>
            </w:r>
          </w:p>
        </w:tc>
        <w:tc>
          <w:tcPr>
            <w:tcW w:w="1183" w:type="dxa"/>
          </w:tcPr>
          <w:p w:rsidR="00ED28A3" w:rsidRDefault="00ED28A3" w:rsidP="001F7C95">
            <w:pPr>
              <w:jc w:val="center"/>
            </w:pPr>
          </w:p>
        </w:tc>
      </w:tr>
      <w:tr w:rsidR="00ED28A3" w:rsidTr="001F7C95">
        <w:tc>
          <w:tcPr>
            <w:tcW w:w="1066" w:type="dxa"/>
          </w:tcPr>
          <w:p w:rsidR="00ED28A3" w:rsidRPr="00F11D44" w:rsidRDefault="00ED28A3" w:rsidP="001F7C95">
            <w:pPr>
              <w:jc w:val="center"/>
            </w:pPr>
            <w:r w:rsidRPr="00F11D44">
              <w:t>4.20</w:t>
            </w:r>
          </w:p>
        </w:tc>
        <w:tc>
          <w:tcPr>
            <w:tcW w:w="5509" w:type="dxa"/>
          </w:tcPr>
          <w:p w:rsidR="00ED28A3" w:rsidRDefault="00ED28A3" w:rsidP="00F11D44">
            <w:pPr>
              <w:spacing w:before="100" w:beforeAutospacing="1" w:after="100" w:afterAutospacing="1"/>
              <w:jc w:val="both"/>
            </w:pPr>
            <w:r>
              <w:t>Технические требования. Методики испытаний и калибровки, оценка пригодности методик</w:t>
            </w:r>
          </w:p>
        </w:tc>
        <w:tc>
          <w:tcPr>
            <w:tcW w:w="828" w:type="dxa"/>
          </w:tcPr>
          <w:p w:rsidR="00ED28A3" w:rsidRPr="001F7C95" w:rsidRDefault="00ED28A3" w:rsidP="001F7C9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85" w:type="dxa"/>
          </w:tcPr>
          <w:p w:rsidR="00ED28A3" w:rsidRDefault="00ED28A3" w:rsidP="001F7C95">
            <w:pPr>
              <w:jc w:val="center"/>
            </w:pPr>
            <w:r>
              <w:t>2</w:t>
            </w:r>
          </w:p>
        </w:tc>
        <w:tc>
          <w:tcPr>
            <w:tcW w:w="1183" w:type="dxa"/>
          </w:tcPr>
          <w:p w:rsidR="00ED28A3" w:rsidRDefault="00ED28A3" w:rsidP="001F7C95">
            <w:pPr>
              <w:jc w:val="center"/>
            </w:pPr>
          </w:p>
        </w:tc>
      </w:tr>
      <w:tr w:rsidR="00ED28A3" w:rsidTr="001F7C95">
        <w:tc>
          <w:tcPr>
            <w:tcW w:w="1066" w:type="dxa"/>
          </w:tcPr>
          <w:p w:rsidR="00ED28A3" w:rsidRPr="00F11D44" w:rsidRDefault="00ED28A3" w:rsidP="001F7C95">
            <w:pPr>
              <w:jc w:val="center"/>
            </w:pPr>
            <w:r w:rsidRPr="00F11D44">
              <w:t>4.21</w:t>
            </w:r>
          </w:p>
        </w:tc>
        <w:tc>
          <w:tcPr>
            <w:tcW w:w="5509" w:type="dxa"/>
          </w:tcPr>
          <w:p w:rsidR="00ED28A3" w:rsidRPr="001F7C95" w:rsidRDefault="00ED28A3" w:rsidP="00F11D4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Технические требования. Оборудование</w:t>
            </w:r>
          </w:p>
        </w:tc>
        <w:tc>
          <w:tcPr>
            <w:tcW w:w="828" w:type="dxa"/>
          </w:tcPr>
          <w:p w:rsidR="00ED28A3" w:rsidRPr="001F7C95" w:rsidRDefault="00ED28A3" w:rsidP="001F7C9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85" w:type="dxa"/>
          </w:tcPr>
          <w:p w:rsidR="00ED28A3" w:rsidRDefault="00ED28A3" w:rsidP="001F7C95">
            <w:pPr>
              <w:jc w:val="center"/>
            </w:pPr>
            <w:r>
              <w:t>2</w:t>
            </w:r>
          </w:p>
        </w:tc>
        <w:tc>
          <w:tcPr>
            <w:tcW w:w="1183" w:type="dxa"/>
          </w:tcPr>
          <w:p w:rsidR="00ED28A3" w:rsidRDefault="00ED28A3" w:rsidP="001F7C95">
            <w:pPr>
              <w:jc w:val="center"/>
            </w:pPr>
          </w:p>
        </w:tc>
      </w:tr>
      <w:tr w:rsidR="00ED28A3" w:rsidTr="001F7C95">
        <w:tc>
          <w:tcPr>
            <w:tcW w:w="1066" w:type="dxa"/>
          </w:tcPr>
          <w:p w:rsidR="00ED28A3" w:rsidRPr="00F11D44" w:rsidRDefault="00ED28A3" w:rsidP="001F7C95">
            <w:pPr>
              <w:jc w:val="center"/>
            </w:pPr>
            <w:r w:rsidRPr="00F11D44">
              <w:t>4.22</w:t>
            </w:r>
          </w:p>
        </w:tc>
        <w:tc>
          <w:tcPr>
            <w:tcW w:w="5509" w:type="dxa"/>
          </w:tcPr>
          <w:p w:rsidR="00ED28A3" w:rsidRPr="001F7C95" w:rsidRDefault="00ED28A3" w:rsidP="00F11D4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t>Технические требования. Прослеживаемость измерений</w:t>
            </w:r>
          </w:p>
        </w:tc>
        <w:tc>
          <w:tcPr>
            <w:tcW w:w="828" w:type="dxa"/>
          </w:tcPr>
          <w:p w:rsidR="00ED28A3" w:rsidRPr="001F7C95" w:rsidRDefault="00ED28A3" w:rsidP="001F7C9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85" w:type="dxa"/>
          </w:tcPr>
          <w:p w:rsidR="00ED28A3" w:rsidRDefault="00ED28A3" w:rsidP="001F7C95">
            <w:pPr>
              <w:jc w:val="center"/>
            </w:pPr>
            <w:r>
              <w:t>2</w:t>
            </w:r>
          </w:p>
        </w:tc>
        <w:tc>
          <w:tcPr>
            <w:tcW w:w="1183" w:type="dxa"/>
          </w:tcPr>
          <w:p w:rsidR="00ED28A3" w:rsidRDefault="00ED28A3" w:rsidP="001F7C95">
            <w:pPr>
              <w:jc w:val="center"/>
            </w:pPr>
          </w:p>
        </w:tc>
      </w:tr>
      <w:tr w:rsidR="00ED28A3" w:rsidTr="001F7C95">
        <w:tc>
          <w:tcPr>
            <w:tcW w:w="1066" w:type="dxa"/>
          </w:tcPr>
          <w:p w:rsidR="00ED28A3" w:rsidRPr="00F11D44" w:rsidRDefault="00ED28A3" w:rsidP="001F7C95">
            <w:pPr>
              <w:jc w:val="center"/>
            </w:pPr>
            <w:r w:rsidRPr="00F11D44">
              <w:t>4.23</w:t>
            </w:r>
          </w:p>
        </w:tc>
        <w:tc>
          <w:tcPr>
            <w:tcW w:w="5509" w:type="dxa"/>
          </w:tcPr>
          <w:p w:rsidR="00ED28A3" w:rsidRPr="00FC0F8F" w:rsidRDefault="00ED28A3" w:rsidP="00F11D44">
            <w:pPr>
              <w:spacing w:before="100" w:beforeAutospacing="1" w:after="100" w:afterAutospacing="1"/>
              <w:jc w:val="both"/>
            </w:pPr>
            <w:r>
              <w:t>Технические требования. Отбор образцов</w:t>
            </w:r>
          </w:p>
        </w:tc>
        <w:tc>
          <w:tcPr>
            <w:tcW w:w="828" w:type="dxa"/>
          </w:tcPr>
          <w:p w:rsidR="00ED28A3" w:rsidRPr="001F7C95" w:rsidRDefault="00ED28A3" w:rsidP="001F7C9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5" w:type="dxa"/>
          </w:tcPr>
          <w:p w:rsidR="00ED28A3" w:rsidRDefault="00ED28A3" w:rsidP="001F7C95">
            <w:pPr>
              <w:jc w:val="center"/>
            </w:pPr>
            <w:r>
              <w:t>1</w:t>
            </w:r>
          </w:p>
        </w:tc>
        <w:tc>
          <w:tcPr>
            <w:tcW w:w="1183" w:type="dxa"/>
          </w:tcPr>
          <w:p w:rsidR="00ED28A3" w:rsidRDefault="00ED28A3" w:rsidP="001F7C95">
            <w:pPr>
              <w:jc w:val="center"/>
            </w:pPr>
          </w:p>
        </w:tc>
      </w:tr>
      <w:tr w:rsidR="00ED28A3" w:rsidTr="001F7C95">
        <w:tc>
          <w:tcPr>
            <w:tcW w:w="1066" w:type="dxa"/>
          </w:tcPr>
          <w:p w:rsidR="00ED28A3" w:rsidRPr="00F11D44" w:rsidRDefault="00ED28A3" w:rsidP="001F7C95">
            <w:pPr>
              <w:jc w:val="center"/>
            </w:pPr>
            <w:r w:rsidRPr="00F11D44">
              <w:t>4.24</w:t>
            </w:r>
          </w:p>
        </w:tc>
        <w:tc>
          <w:tcPr>
            <w:tcW w:w="5509" w:type="dxa"/>
          </w:tcPr>
          <w:p w:rsidR="00ED28A3" w:rsidRDefault="00ED28A3" w:rsidP="00F11D44">
            <w:pPr>
              <w:pStyle w:val="127"/>
              <w:spacing w:before="100" w:beforeAutospacing="1" w:after="100" w:afterAutospacing="1"/>
              <w:ind w:firstLine="0"/>
            </w:pPr>
            <w:r>
              <w:t>Технические требования. Обращение с объектами испытаний и калибровки</w:t>
            </w:r>
          </w:p>
        </w:tc>
        <w:tc>
          <w:tcPr>
            <w:tcW w:w="828" w:type="dxa"/>
          </w:tcPr>
          <w:p w:rsidR="00ED28A3" w:rsidRPr="001F7C95" w:rsidRDefault="00ED28A3" w:rsidP="001F7C9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85" w:type="dxa"/>
          </w:tcPr>
          <w:p w:rsidR="00ED28A3" w:rsidRDefault="00ED28A3" w:rsidP="001F7C95">
            <w:pPr>
              <w:jc w:val="center"/>
            </w:pPr>
            <w:r>
              <w:t>2</w:t>
            </w:r>
          </w:p>
        </w:tc>
        <w:tc>
          <w:tcPr>
            <w:tcW w:w="1183" w:type="dxa"/>
          </w:tcPr>
          <w:p w:rsidR="00ED28A3" w:rsidRDefault="00ED28A3" w:rsidP="001F7C95">
            <w:pPr>
              <w:jc w:val="center"/>
            </w:pPr>
          </w:p>
        </w:tc>
      </w:tr>
      <w:tr w:rsidR="00ED28A3" w:rsidTr="001F7C95">
        <w:tc>
          <w:tcPr>
            <w:tcW w:w="1066" w:type="dxa"/>
          </w:tcPr>
          <w:p w:rsidR="00ED28A3" w:rsidRPr="00F11D44" w:rsidRDefault="00ED28A3" w:rsidP="001F7C95">
            <w:pPr>
              <w:jc w:val="center"/>
            </w:pPr>
            <w:r w:rsidRPr="00F11D44">
              <w:t>4.25</w:t>
            </w:r>
          </w:p>
        </w:tc>
        <w:tc>
          <w:tcPr>
            <w:tcW w:w="5509" w:type="dxa"/>
          </w:tcPr>
          <w:p w:rsidR="00ED28A3" w:rsidRPr="008E0A37" w:rsidRDefault="00ED28A3" w:rsidP="00F11D44">
            <w:pPr>
              <w:jc w:val="both"/>
            </w:pPr>
            <w:r>
              <w:t>Технические требования. Обеспечение качества результатов испытаний и калибровки</w:t>
            </w:r>
          </w:p>
        </w:tc>
        <w:tc>
          <w:tcPr>
            <w:tcW w:w="828" w:type="dxa"/>
          </w:tcPr>
          <w:p w:rsidR="00ED28A3" w:rsidRPr="001F7C95" w:rsidRDefault="00ED28A3" w:rsidP="001F7C9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85" w:type="dxa"/>
          </w:tcPr>
          <w:p w:rsidR="00ED28A3" w:rsidRDefault="00ED28A3" w:rsidP="001F7C95">
            <w:pPr>
              <w:jc w:val="center"/>
            </w:pPr>
            <w:r>
              <w:t>2</w:t>
            </w:r>
          </w:p>
        </w:tc>
        <w:tc>
          <w:tcPr>
            <w:tcW w:w="1183" w:type="dxa"/>
          </w:tcPr>
          <w:p w:rsidR="00ED28A3" w:rsidRDefault="00ED28A3" w:rsidP="001F7C95">
            <w:pPr>
              <w:jc w:val="center"/>
            </w:pPr>
          </w:p>
        </w:tc>
      </w:tr>
      <w:tr w:rsidR="00ED28A3" w:rsidTr="001F7C95">
        <w:tc>
          <w:tcPr>
            <w:tcW w:w="1066" w:type="dxa"/>
          </w:tcPr>
          <w:p w:rsidR="00ED28A3" w:rsidRPr="00F11D44" w:rsidRDefault="00ED28A3" w:rsidP="001F7C95">
            <w:pPr>
              <w:jc w:val="center"/>
            </w:pPr>
            <w:r w:rsidRPr="00F11D44">
              <w:t>4.26</w:t>
            </w:r>
          </w:p>
        </w:tc>
        <w:tc>
          <w:tcPr>
            <w:tcW w:w="5509" w:type="dxa"/>
          </w:tcPr>
          <w:p w:rsidR="00ED28A3" w:rsidRPr="00FC0F8F" w:rsidRDefault="00ED28A3" w:rsidP="00F11D44">
            <w:pPr>
              <w:spacing w:before="100" w:beforeAutospacing="1" w:after="100" w:afterAutospacing="1"/>
              <w:jc w:val="both"/>
            </w:pPr>
            <w:r>
              <w:t>Технические требования. Отчетность о результатах</w:t>
            </w:r>
          </w:p>
        </w:tc>
        <w:tc>
          <w:tcPr>
            <w:tcW w:w="828" w:type="dxa"/>
          </w:tcPr>
          <w:p w:rsidR="00ED28A3" w:rsidRPr="001F7C95" w:rsidRDefault="00ED28A3" w:rsidP="001F7C9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5" w:type="dxa"/>
          </w:tcPr>
          <w:p w:rsidR="00ED28A3" w:rsidRDefault="00ED28A3" w:rsidP="001F7C95">
            <w:pPr>
              <w:jc w:val="center"/>
            </w:pPr>
            <w:r>
              <w:t>1</w:t>
            </w:r>
          </w:p>
        </w:tc>
        <w:tc>
          <w:tcPr>
            <w:tcW w:w="1183" w:type="dxa"/>
          </w:tcPr>
          <w:p w:rsidR="00ED28A3" w:rsidRDefault="00ED28A3" w:rsidP="001F7C95">
            <w:pPr>
              <w:jc w:val="center"/>
            </w:pPr>
          </w:p>
        </w:tc>
      </w:tr>
      <w:tr w:rsidR="00ED28A3" w:rsidTr="001F7C95">
        <w:tc>
          <w:tcPr>
            <w:tcW w:w="1066" w:type="dxa"/>
          </w:tcPr>
          <w:p w:rsidR="00ED28A3" w:rsidRDefault="00ED28A3" w:rsidP="001F7C95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:rsidR="00ED28A3" w:rsidRPr="00F11D44" w:rsidRDefault="00ED28A3" w:rsidP="00F11D44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F11D44">
              <w:rPr>
                <w:b/>
              </w:rPr>
              <w:t>Итоговый контроль знаний</w:t>
            </w:r>
          </w:p>
        </w:tc>
        <w:tc>
          <w:tcPr>
            <w:tcW w:w="828" w:type="dxa"/>
          </w:tcPr>
          <w:p w:rsidR="00ED28A3" w:rsidRDefault="00ED28A3" w:rsidP="001F7C9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85" w:type="dxa"/>
          </w:tcPr>
          <w:p w:rsidR="00ED28A3" w:rsidRDefault="00ED28A3" w:rsidP="001F7C95">
            <w:pPr>
              <w:jc w:val="center"/>
            </w:pPr>
            <w:r>
              <w:t>2</w:t>
            </w:r>
          </w:p>
        </w:tc>
        <w:tc>
          <w:tcPr>
            <w:tcW w:w="1183" w:type="dxa"/>
          </w:tcPr>
          <w:p w:rsidR="00ED28A3" w:rsidRDefault="00ED28A3" w:rsidP="001F7C95">
            <w:pPr>
              <w:jc w:val="center"/>
            </w:pPr>
          </w:p>
        </w:tc>
      </w:tr>
      <w:tr w:rsidR="00ED28A3" w:rsidTr="00F11D44">
        <w:tc>
          <w:tcPr>
            <w:tcW w:w="6575" w:type="dxa"/>
            <w:gridSpan w:val="2"/>
          </w:tcPr>
          <w:p w:rsidR="00ED28A3" w:rsidRPr="00FC0F8F" w:rsidRDefault="00ED28A3" w:rsidP="00F11D44">
            <w:pPr>
              <w:spacing w:before="100" w:beforeAutospacing="1" w:after="100" w:afterAutospacing="1"/>
              <w:jc w:val="right"/>
            </w:pPr>
            <w:r>
              <w:t>ИТОГО</w:t>
            </w:r>
          </w:p>
        </w:tc>
        <w:tc>
          <w:tcPr>
            <w:tcW w:w="828" w:type="dxa"/>
          </w:tcPr>
          <w:p w:rsidR="00ED28A3" w:rsidRPr="001F7C95" w:rsidRDefault="00ED28A3" w:rsidP="001F7C95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985" w:type="dxa"/>
          </w:tcPr>
          <w:p w:rsidR="00ED28A3" w:rsidRDefault="00ED28A3" w:rsidP="001F7C95">
            <w:pPr>
              <w:jc w:val="center"/>
            </w:pPr>
            <w:r>
              <w:t>68</w:t>
            </w:r>
          </w:p>
        </w:tc>
        <w:tc>
          <w:tcPr>
            <w:tcW w:w="1183" w:type="dxa"/>
          </w:tcPr>
          <w:p w:rsidR="00ED28A3" w:rsidRDefault="00ED28A3" w:rsidP="001F7C95">
            <w:pPr>
              <w:jc w:val="center"/>
            </w:pPr>
            <w:r>
              <w:t>4</w:t>
            </w:r>
          </w:p>
        </w:tc>
      </w:tr>
    </w:tbl>
    <w:p w:rsidR="00ED28A3" w:rsidRPr="002E7B6D" w:rsidRDefault="00ED28A3" w:rsidP="004C5F41">
      <w:pPr>
        <w:widowControl w:val="0"/>
        <w:shd w:val="clear" w:color="auto" w:fill="FFFFFF"/>
        <w:tabs>
          <w:tab w:val="left" w:pos="238"/>
        </w:tabs>
        <w:autoSpaceDE w:val="0"/>
        <w:autoSpaceDN w:val="0"/>
        <w:adjustRightInd w:val="0"/>
        <w:ind w:left="7"/>
        <w:jc w:val="center"/>
        <w:rPr>
          <w:b/>
          <w:color w:val="000000"/>
          <w:spacing w:val="-2"/>
          <w:sz w:val="28"/>
          <w:szCs w:val="28"/>
        </w:rPr>
        <w:sectPr w:rsidR="00ED28A3" w:rsidRPr="002E7B6D" w:rsidSect="00AE7055">
          <w:pgSz w:w="11909" w:h="16834"/>
          <w:pgMar w:top="709" w:right="852" w:bottom="1134" w:left="1418" w:header="720" w:footer="720" w:gutter="0"/>
          <w:cols w:space="60"/>
          <w:noEndnote/>
        </w:sectPr>
      </w:pPr>
    </w:p>
    <w:p w:rsidR="00ED28A3" w:rsidRDefault="00ED28A3" w:rsidP="007B721E">
      <w:pPr>
        <w:keepNext/>
        <w:spacing w:before="240" w:after="60"/>
        <w:jc w:val="center"/>
        <w:outlineLvl w:val="1"/>
        <w:rPr>
          <w:rFonts w:ascii="Arial Narrow" w:hAnsi="Arial Narrow" w:cs="Arial"/>
          <w:b/>
          <w:bCs/>
          <w:iCs/>
          <w:sz w:val="28"/>
          <w:szCs w:val="28"/>
        </w:rPr>
      </w:pPr>
      <w:bookmarkStart w:id="23" w:name="_Toc195422650"/>
      <w:bookmarkStart w:id="24" w:name="_Toc194845264"/>
      <w:bookmarkEnd w:id="19"/>
      <w:bookmarkEnd w:id="20"/>
      <w:bookmarkEnd w:id="21"/>
      <w:bookmarkEnd w:id="22"/>
    </w:p>
    <w:p w:rsidR="00ED28A3" w:rsidRDefault="00ED28A3" w:rsidP="00BF69E2">
      <w:pPr>
        <w:pStyle w:val="Heading2"/>
      </w:pPr>
      <w:r>
        <w:t>КАЛЕНДАРНЫЙ ГРАФИК ОБУЧЕНИЯ</w:t>
      </w:r>
    </w:p>
    <w:p w:rsidR="00ED28A3" w:rsidRDefault="00ED28A3" w:rsidP="007B721E">
      <w:pPr>
        <w:keepNext/>
        <w:spacing w:before="240" w:after="60"/>
        <w:jc w:val="center"/>
        <w:outlineLvl w:val="1"/>
        <w:rPr>
          <w:rFonts w:ascii="Arial Narrow" w:hAnsi="Arial Narrow" w:cs="Arial"/>
          <w:b/>
          <w:bCs/>
          <w:iCs/>
          <w:sz w:val="28"/>
          <w:szCs w:val="28"/>
        </w:rPr>
      </w:pPr>
    </w:p>
    <w:p w:rsidR="00ED28A3" w:rsidRPr="00E9311B" w:rsidRDefault="00ED28A3" w:rsidP="00E9311B">
      <w:pPr>
        <w:spacing w:line="360" w:lineRule="auto"/>
        <w:ind w:firstLine="709"/>
        <w:jc w:val="both"/>
        <w:rPr>
          <w:rFonts w:ascii="Arial Narrow" w:hAnsi="Arial Narrow" w:cs="Arial"/>
          <w:b/>
          <w:bCs/>
          <w:iCs/>
          <w:sz w:val="28"/>
          <w:szCs w:val="28"/>
        </w:rPr>
        <w:sectPr w:rsidR="00ED28A3" w:rsidRPr="00E9311B" w:rsidSect="00C41B8A">
          <w:headerReference w:type="default" r:id="rId21"/>
          <w:footerReference w:type="default" r:id="rId22"/>
          <w:pgSz w:w="11907" w:h="16840" w:code="9"/>
          <w:pgMar w:top="993" w:right="851" w:bottom="1134" w:left="1134" w:header="709" w:footer="709" w:gutter="0"/>
          <w:cols w:space="708"/>
          <w:docGrid w:linePitch="360"/>
        </w:sectPr>
      </w:pPr>
      <w:r>
        <w:t>К</w:t>
      </w:r>
      <w:r w:rsidRPr="00DB24E5">
        <w:t>алендарный график в  каждой группе зависит от условий, определяемых сторонами договора между участниками образовательного процесса</w:t>
      </w:r>
      <w:r>
        <w:rPr>
          <w:bCs/>
          <w:iCs/>
        </w:rPr>
        <w:t>.</w:t>
      </w:r>
    </w:p>
    <w:p w:rsidR="00ED28A3" w:rsidRDefault="00ED28A3" w:rsidP="00E9311B">
      <w:pPr>
        <w:keepNext/>
        <w:ind w:left="480" w:hanging="480"/>
        <w:jc w:val="center"/>
        <w:outlineLvl w:val="1"/>
        <w:rPr>
          <w:rFonts w:ascii="Arial Narrow" w:hAnsi="Arial Narrow"/>
          <w:b/>
          <w:bCs/>
          <w:iCs/>
          <w:sz w:val="28"/>
          <w:szCs w:val="28"/>
        </w:rPr>
      </w:pPr>
      <w:bookmarkStart w:id="25" w:name="_Toc401827613"/>
      <w:bookmarkStart w:id="26" w:name="_Toc468879714"/>
      <w:bookmarkEnd w:id="23"/>
    </w:p>
    <w:p w:rsidR="00ED28A3" w:rsidRPr="00AE0F6D" w:rsidRDefault="00ED28A3" w:rsidP="00BF69E2">
      <w:pPr>
        <w:pStyle w:val="Heading2"/>
      </w:pPr>
      <w:r>
        <w:t>ТЕМАТИЧЕСКОЕ ПЛАНИРОВАНИЕ</w:t>
      </w:r>
    </w:p>
    <w:p w:rsidR="00ED28A3" w:rsidRDefault="00ED28A3" w:rsidP="00E9311B">
      <w:pPr>
        <w:keepNext/>
        <w:ind w:left="480" w:hanging="480"/>
        <w:jc w:val="center"/>
        <w:outlineLvl w:val="1"/>
        <w:rPr>
          <w:b/>
          <w:bCs/>
          <w:iCs/>
        </w:rPr>
      </w:pPr>
    </w:p>
    <w:p w:rsidR="00ED28A3" w:rsidRPr="00077679" w:rsidRDefault="00ED28A3" w:rsidP="00F26B00">
      <w:pPr>
        <w:keepNext/>
        <w:ind w:left="360"/>
        <w:jc w:val="center"/>
        <w:outlineLvl w:val="1"/>
        <w:rPr>
          <w:b/>
          <w:bCs/>
          <w:iCs/>
        </w:rPr>
      </w:pPr>
      <w:bookmarkStart w:id="27" w:name="_Toc198720256"/>
      <w:bookmarkStart w:id="28" w:name="_Toc198975076"/>
      <w:bookmarkStart w:id="29" w:name="_Toc201459376"/>
      <w:bookmarkStart w:id="30" w:name="_Toc214333828"/>
      <w:bookmarkStart w:id="31" w:name="_Toc214680535"/>
      <w:bookmarkStart w:id="32" w:name="_Toc217381746"/>
      <w:bookmarkStart w:id="33" w:name="_Toc383100015"/>
      <w:bookmarkStart w:id="34" w:name="_Toc201459377"/>
      <w:bookmarkStart w:id="35" w:name="_Toc214333829"/>
      <w:bookmarkStart w:id="36" w:name="_Toc214680536"/>
      <w:bookmarkStart w:id="37" w:name="_Toc217381747"/>
      <w:bookmarkStart w:id="38" w:name="_Toc383100016"/>
      <w:bookmarkEnd w:id="25"/>
      <w:bookmarkEnd w:id="26"/>
      <w:r w:rsidRPr="00077679">
        <w:rPr>
          <w:b/>
        </w:rPr>
        <w:t>1.</w:t>
      </w:r>
      <w:r>
        <w:rPr>
          <w:rFonts w:ascii="Arial Narrow" w:hAnsi="Arial Narrow"/>
          <w:b/>
        </w:rPr>
        <w:t xml:space="preserve"> </w:t>
      </w:r>
      <w:r w:rsidRPr="00077679">
        <w:rPr>
          <w:b/>
        </w:rPr>
        <w:t>Современные требования к компетентности и организации работ в лабораториях с учетом положений Федерального закон от 28.12.2013 № 412-ФЗ «Об аккредитации в национальной системе аккредитации»</w:t>
      </w:r>
    </w:p>
    <w:p w:rsidR="00ED28A3" w:rsidRDefault="00ED28A3" w:rsidP="00077679">
      <w:pPr>
        <w:keepNext/>
        <w:spacing w:before="120" w:after="240"/>
        <w:jc w:val="center"/>
        <w:outlineLvl w:val="1"/>
        <w:rPr>
          <w:b/>
        </w:rPr>
      </w:pPr>
      <w:bookmarkStart w:id="39" w:name="_Toc383420170"/>
      <w:bookmarkStart w:id="40" w:name="_Toc401827614"/>
      <w:bookmarkStart w:id="41" w:name="_Toc468879715"/>
      <w:bookmarkStart w:id="42" w:name="_Toc468880122"/>
    </w:p>
    <w:p w:rsidR="00ED28A3" w:rsidRPr="00AE7055" w:rsidRDefault="00ED28A3" w:rsidP="00077679">
      <w:pPr>
        <w:keepNext/>
        <w:spacing w:before="120" w:after="240"/>
        <w:jc w:val="center"/>
        <w:outlineLvl w:val="1"/>
        <w:rPr>
          <w:b/>
        </w:rPr>
      </w:pPr>
      <w:r w:rsidRPr="00AE7055">
        <w:rPr>
          <w:b/>
        </w:rPr>
        <w:t>Тематический план</w:t>
      </w:r>
      <w:bookmarkEnd w:id="27"/>
      <w:bookmarkEnd w:id="28"/>
      <w:bookmarkEnd w:id="29"/>
      <w:bookmarkEnd w:id="30"/>
      <w:bookmarkEnd w:id="31"/>
      <w:bookmarkEnd w:id="32"/>
      <w:bookmarkEnd w:id="33"/>
      <w:bookmarkEnd w:id="39"/>
      <w:bookmarkEnd w:id="40"/>
      <w:bookmarkEnd w:id="41"/>
      <w:bookmarkEnd w:id="42"/>
    </w:p>
    <w:tbl>
      <w:tblPr>
        <w:tblW w:w="98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3"/>
        <w:gridCol w:w="7995"/>
        <w:gridCol w:w="992"/>
      </w:tblGrid>
      <w:tr w:rsidR="00ED28A3" w:rsidRPr="001334F1" w:rsidTr="00AE7055">
        <w:trPr>
          <w:trHeight w:val="618"/>
          <w:jc w:val="center"/>
        </w:trPr>
        <w:tc>
          <w:tcPr>
            <w:tcW w:w="893" w:type="dxa"/>
            <w:vAlign w:val="center"/>
          </w:tcPr>
          <w:p w:rsidR="00ED28A3" w:rsidRPr="001334F1" w:rsidRDefault="00ED28A3" w:rsidP="00AE705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caps/>
              </w:rPr>
            </w:pPr>
            <w:r w:rsidRPr="001334F1">
              <w:t xml:space="preserve">№ </w:t>
            </w:r>
            <w:r w:rsidRPr="001334F1">
              <w:br/>
              <w:t>темы</w:t>
            </w:r>
          </w:p>
        </w:tc>
        <w:tc>
          <w:tcPr>
            <w:tcW w:w="7995" w:type="dxa"/>
            <w:vAlign w:val="center"/>
          </w:tcPr>
          <w:p w:rsidR="00ED28A3" w:rsidRPr="001334F1" w:rsidRDefault="00ED28A3" w:rsidP="00AE705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caps/>
              </w:rPr>
            </w:pPr>
            <w:r w:rsidRPr="001334F1">
              <w:t>Наименование темы</w:t>
            </w:r>
          </w:p>
        </w:tc>
        <w:tc>
          <w:tcPr>
            <w:tcW w:w="992" w:type="dxa"/>
            <w:vAlign w:val="center"/>
          </w:tcPr>
          <w:p w:rsidR="00ED28A3" w:rsidRPr="001334F1" w:rsidRDefault="00ED28A3" w:rsidP="00AE705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caps/>
              </w:rPr>
            </w:pPr>
            <w:r w:rsidRPr="001334F1">
              <w:t>Кол-во часов</w:t>
            </w:r>
          </w:p>
        </w:tc>
      </w:tr>
      <w:tr w:rsidR="00ED28A3" w:rsidRPr="001334F1" w:rsidTr="0010346E">
        <w:trPr>
          <w:trHeight w:val="408"/>
          <w:jc w:val="center"/>
        </w:trPr>
        <w:tc>
          <w:tcPr>
            <w:tcW w:w="893" w:type="dxa"/>
            <w:vAlign w:val="center"/>
          </w:tcPr>
          <w:p w:rsidR="00ED28A3" w:rsidRPr="001334F1" w:rsidRDefault="00ED28A3" w:rsidP="00AE70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34F1">
              <w:t>1.</w:t>
            </w:r>
          </w:p>
        </w:tc>
        <w:tc>
          <w:tcPr>
            <w:tcW w:w="7995" w:type="dxa"/>
          </w:tcPr>
          <w:p w:rsidR="00ED28A3" w:rsidRPr="00077679" w:rsidRDefault="00ED28A3" w:rsidP="0010346E">
            <w:pPr>
              <w:ind w:right="-1"/>
              <w:jc w:val="both"/>
            </w:pPr>
            <w:r w:rsidRPr="00077679">
              <w:t>Общие положения</w:t>
            </w:r>
          </w:p>
        </w:tc>
        <w:tc>
          <w:tcPr>
            <w:tcW w:w="992" w:type="dxa"/>
          </w:tcPr>
          <w:p w:rsidR="00ED28A3" w:rsidRDefault="00ED28A3" w:rsidP="0010346E">
            <w:pPr>
              <w:jc w:val="center"/>
            </w:pPr>
            <w:r>
              <w:t>3</w:t>
            </w:r>
          </w:p>
        </w:tc>
      </w:tr>
      <w:tr w:rsidR="00ED28A3" w:rsidRPr="001334F1" w:rsidTr="0010346E">
        <w:trPr>
          <w:trHeight w:val="386"/>
          <w:jc w:val="center"/>
        </w:trPr>
        <w:tc>
          <w:tcPr>
            <w:tcW w:w="893" w:type="dxa"/>
            <w:vAlign w:val="center"/>
          </w:tcPr>
          <w:p w:rsidR="00ED28A3" w:rsidRPr="001334F1" w:rsidRDefault="00ED28A3" w:rsidP="00AE70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34F1">
              <w:t>2.</w:t>
            </w:r>
          </w:p>
        </w:tc>
        <w:tc>
          <w:tcPr>
            <w:tcW w:w="7995" w:type="dxa"/>
          </w:tcPr>
          <w:p w:rsidR="00ED28A3" w:rsidRPr="00077679" w:rsidRDefault="00ED28A3" w:rsidP="0010346E">
            <w:pPr>
              <w:ind w:right="-1"/>
              <w:jc w:val="both"/>
            </w:pPr>
            <w:r w:rsidRPr="00077679">
              <w:t>Участники национальной системы аккредитации</w:t>
            </w:r>
          </w:p>
        </w:tc>
        <w:tc>
          <w:tcPr>
            <w:tcW w:w="992" w:type="dxa"/>
          </w:tcPr>
          <w:p w:rsidR="00ED28A3" w:rsidRDefault="00ED28A3" w:rsidP="0010346E">
            <w:pPr>
              <w:jc w:val="center"/>
            </w:pPr>
            <w:r>
              <w:t>4</w:t>
            </w:r>
          </w:p>
        </w:tc>
      </w:tr>
      <w:tr w:rsidR="00ED28A3" w:rsidRPr="001334F1" w:rsidTr="0010346E">
        <w:trPr>
          <w:trHeight w:val="386"/>
          <w:jc w:val="center"/>
        </w:trPr>
        <w:tc>
          <w:tcPr>
            <w:tcW w:w="893" w:type="dxa"/>
            <w:vAlign w:val="center"/>
          </w:tcPr>
          <w:p w:rsidR="00ED28A3" w:rsidRPr="001334F1" w:rsidRDefault="00ED28A3" w:rsidP="00AE70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7995" w:type="dxa"/>
          </w:tcPr>
          <w:p w:rsidR="00ED28A3" w:rsidRPr="00077679" w:rsidRDefault="00ED28A3" w:rsidP="0010346E">
            <w:pPr>
              <w:ind w:right="-1"/>
              <w:jc w:val="both"/>
            </w:pPr>
            <w:r w:rsidRPr="00077679">
              <w:t>Правила и организация аккредитации</w:t>
            </w:r>
          </w:p>
        </w:tc>
        <w:tc>
          <w:tcPr>
            <w:tcW w:w="992" w:type="dxa"/>
          </w:tcPr>
          <w:p w:rsidR="00ED28A3" w:rsidRDefault="00ED28A3" w:rsidP="0010346E">
            <w:pPr>
              <w:jc w:val="center"/>
            </w:pPr>
            <w:r>
              <w:t>4</w:t>
            </w:r>
          </w:p>
        </w:tc>
      </w:tr>
      <w:tr w:rsidR="00ED28A3" w:rsidRPr="001334F1" w:rsidTr="0010346E">
        <w:trPr>
          <w:trHeight w:val="386"/>
          <w:jc w:val="center"/>
        </w:trPr>
        <w:tc>
          <w:tcPr>
            <w:tcW w:w="893" w:type="dxa"/>
            <w:vAlign w:val="center"/>
          </w:tcPr>
          <w:p w:rsidR="00ED28A3" w:rsidRPr="001334F1" w:rsidRDefault="00ED28A3" w:rsidP="00AE70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7995" w:type="dxa"/>
          </w:tcPr>
          <w:p w:rsidR="00ED28A3" w:rsidRPr="00077679" w:rsidRDefault="00ED28A3" w:rsidP="0010346E">
            <w:pPr>
              <w:ind w:right="-1"/>
              <w:jc w:val="both"/>
            </w:pPr>
            <w:r w:rsidRPr="00077679">
              <w:t xml:space="preserve">Информационное обеспечение </w:t>
            </w:r>
            <w:r>
              <w:t xml:space="preserve">в области </w:t>
            </w:r>
            <w:r w:rsidRPr="00077679">
              <w:t>аккредитации</w:t>
            </w:r>
          </w:p>
        </w:tc>
        <w:tc>
          <w:tcPr>
            <w:tcW w:w="992" w:type="dxa"/>
          </w:tcPr>
          <w:p w:rsidR="00ED28A3" w:rsidRDefault="00ED28A3" w:rsidP="0010346E">
            <w:pPr>
              <w:jc w:val="center"/>
            </w:pPr>
            <w:r>
              <w:t>2</w:t>
            </w:r>
          </w:p>
        </w:tc>
      </w:tr>
      <w:tr w:rsidR="00ED28A3" w:rsidRPr="001334F1" w:rsidTr="0010346E">
        <w:trPr>
          <w:trHeight w:val="386"/>
          <w:jc w:val="center"/>
        </w:trPr>
        <w:tc>
          <w:tcPr>
            <w:tcW w:w="893" w:type="dxa"/>
            <w:vAlign w:val="center"/>
          </w:tcPr>
          <w:p w:rsidR="00ED28A3" w:rsidRPr="001334F1" w:rsidRDefault="00ED28A3" w:rsidP="00AE70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7995" w:type="dxa"/>
          </w:tcPr>
          <w:p w:rsidR="00ED28A3" w:rsidRPr="00077679" w:rsidRDefault="00ED28A3" w:rsidP="0010346E">
            <w:pPr>
              <w:ind w:right="-1"/>
              <w:jc w:val="both"/>
            </w:pPr>
            <w:r w:rsidRPr="00077679">
              <w:t>Заключительные положения</w:t>
            </w:r>
          </w:p>
        </w:tc>
        <w:tc>
          <w:tcPr>
            <w:tcW w:w="992" w:type="dxa"/>
          </w:tcPr>
          <w:p w:rsidR="00ED28A3" w:rsidRDefault="00ED28A3" w:rsidP="0010346E">
            <w:pPr>
              <w:jc w:val="center"/>
            </w:pPr>
            <w:r>
              <w:t>1</w:t>
            </w:r>
          </w:p>
        </w:tc>
      </w:tr>
      <w:tr w:rsidR="00ED28A3" w:rsidRPr="001334F1" w:rsidTr="00AE7055">
        <w:trPr>
          <w:trHeight w:val="317"/>
          <w:jc w:val="center"/>
        </w:trPr>
        <w:tc>
          <w:tcPr>
            <w:tcW w:w="893" w:type="dxa"/>
          </w:tcPr>
          <w:p w:rsidR="00ED28A3" w:rsidRPr="001334F1" w:rsidRDefault="00ED28A3" w:rsidP="00AE705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</w:rPr>
            </w:pPr>
          </w:p>
        </w:tc>
        <w:tc>
          <w:tcPr>
            <w:tcW w:w="7995" w:type="dxa"/>
          </w:tcPr>
          <w:p w:rsidR="00ED28A3" w:rsidRPr="001334F1" w:rsidRDefault="00ED28A3" w:rsidP="00AE7055">
            <w:pPr>
              <w:widowControl w:val="0"/>
              <w:autoSpaceDE w:val="0"/>
              <w:autoSpaceDN w:val="0"/>
              <w:adjustRightInd w:val="0"/>
              <w:spacing w:before="120" w:after="120"/>
              <w:ind w:left="71"/>
              <w:jc w:val="center"/>
              <w:rPr>
                <w:b/>
              </w:rPr>
            </w:pPr>
            <w:r w:rsidRPr="001334F1">
              <w:rPr>
                <w:b/>
              </w:rPr>
              <w:t>ИТОГО:</w:t>
            </w:r>
          </w:p>
        </w:tc>
        <w:tc>
          <w:tcPr>
            <w:tcW w:w="992" w:type="dxa"/>
            <w:vAlign w:val="center"/>
          </w:tcPr>
          <w:p w:rsidR="00ED28A3" w:rsidRPr="001334F1" w:rsidRDefault="00ED28A3" w:rsidP="00AE705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</w:tbl>
    <w:p w:rsidR="00ED28A3" w:rsidRDefault="00ED28A3" w:rsidP="00AE7055">
      <w:pPr>
        <w:keepNext/>
        <w:spacing w:before="120" w:after="240"/>
        <w:jc w:val="center"/>
        <w:outlineLvl w:val="1"/>
        <w:rPr>
          <w:b/>
        </w:rPr>
      </w:pPr>
      <w:bookmarkStart w:id="43" w:name="_Toc383420171"/>
      <w:bookmarkStart w:id="44" w:name="_Toc401827615"/>
      <w:bookmarkStart w:id="45" w:name="_Toc468879716"/>
      <w:bookmarkStart w:id="46" w:name="_Toc468880123"/>
    </w:p>
    <w:p w:rsidR="00ED28A3" w:rsidRPr="001334F1" w:rsidRDefault="00ED28A3" w:rsidP="00AE7055">
      <w:pPr>
        <w:keepNext/>
        <w:spacing w:before="120" w:after="240"/>
        <w:jc w:val="center"/>
        <w:outlineLvl w:val="1"/>
        <w:rPr>
          <w:b/>
        </w:rPr>
      </w:pPr>
      <w:r>
        <w:rPr>
          <w:b/>
        </w:rPr>
        <w:t>Рабочая п</w:t>
      </w:r>
      <w:r w:rsidRPr="001334F1">
        <w:rPr>
          <w:b/>
        </w:rPr>
        <w:t>рограмма</w:t>
      </w:r>
      <w:bookmarkEnd w:id="34"/>
      <w:bookmarkEnd w:id="35"/>
      <w:bookmarkEnd w:id="36"/>
      <w:bookmarkEnd w:id="37"/>
      <w:bookmarkEnd w:id="38"/>
      <w:bookmarkEnd w:id="43"/>
      <w:bookmarkEnd w:id="44"/>
      <w:bookmarkEnd w:id="45"/>
      <w:bookmarkEnd w:id="46"/>
    </w:p>
    <w:p w:rsidR="00ED28A3" w:rsidRPr="00AE7055" w:rsidRDefault="00ED28A3" w:rsidP="00B01F2D">
      <w:pPr>
        <w:pStyle w:val="Heading3"/>
      </w:pPr>
      <w:bookmarkStart w:id="47" w:name="_Toc401827616"/>
      <w:bookmarkStart w:id="48" w:name="_Toc468879717"/>
      <w:bookmarkStart w:id="49" w:name="_Toc468880124"/>
      <w:r w:rsidRPr="00077679">
        <w:t>Тема 1.</w:t>
      </w:r>
      <w:r w:rsidRPr="00AE7055">
        <w:t xml:space="preserve"> </w:t>
      </w:r>
      <w:bookmarkEnd w:id="47"/>
      <w:bookmarkEnd w:id="48"/>
      <w:bookmarkEnd w:id="49"/>
      <w:r w:rsidRPr="00077679">
        <w:t>Общие положения</w:t>
      </w:r>
    </w:p>
    <w:p w:rsidR="00ED28A3" w:rsidRDefault="00ED28A3" w:rsidP="00AE7055">
      <w:pPr>
        <w:ind w:firstLine="720"/>
        <w:jc w:val="both"/>
        <w:rPr>
          <w:bCs/>
          <w:iCs/>
        </w:rPr>
      </w:pPr>
    </w:p>
    <w:p w:rsidR="00ED28A3" w:rsidRDefault="00ED28A3" w:rsidP="00AE7055">
      <w:pPr>
        <w:ind w:firstLine="720"/>
        <w:jc w:val="both"/>
        <w:rPr>
          <w:bCs/>
          <w:iCs/>
        </w:rPr>
      </w:pPr>
      <w:r>
        <w:rPr>
          <w:bCs/>
          <w:iCs/>
        </w:rPr>
        <w:t>Сфера действия настоящего Федерального закона.</w:t>
      </w:r>
    </w:p>
    <w:p w:rsidR="00ED28A3" w:rsidRDefault="00ED28A3" w:rsidP="00AE7055">
      <w:pPr>
        <w:ind w:firstLine="720"/>
        <w:jc w:val="both"/>
        <w:rPr>
          <w:bCs/>
          <w:iCs/>
        </w:rPr>
      </w:pPr>
      <w:r>
        <w:rPr>
          <w:bCs/>
          <w:iCs/>
        </w:rPr>
        <w:t>Порядок и особенности аккредитации в отдельных сферах деятельности.</w:t>
      </w:r>
    </w:p>
    <w:p w:rsidR="00ED28A3" w:rsidRDefault="00ED28A3" w:rsidP="00AE7055">
      <w:pPr>
        <w:ind w:firstLine="720"/>
        <w:jc w:val="both"/>
        <w:rPr>
          <w:bCs/>
          <w:iCs/>
        </w:rPr>
      </w:pPr>
      <w:r>
        <w:rPr>
          <w:bCs/>
          <w:iCs/>
        </w:rPr>
        <w:t>Законодательство Российской Федерации об аккредитации в национальной системе аккредитации.</w:t>
      </w:r>
    </w:p>
    <w:p w:rsidR="00ED28A3" w:rsidRDefault="00ED28A3" w:rsidP="00AE7055">
      <w:pPr>
        <w:ind w:firstLine="720"/>
        <w:jc w:val="both"/>
        <w:rPr>
          <w:bCs/>
          <w:iCs/>
        </w:rPr>
      </w:pPr>
      <w:r>
        <w:rPr>
          <w:bCs/>
          <w:iCs/>
        </w:rPr>
        <w:t>Основные понятия, используемые в настоящем Федеральном законе.</w:t>
      </w:r>
    </w:p>
    <w:p w:rsidR="00ED28A3" w:rsidRDefault="00ED28A3" w:rsidP="00AE7055">
      <w:pPr>
        <w:ind w:firstLine="720"/>
        <w:jc w:val="both"/>
        <w:rPr>
          <w:bCs/>
          <w:iCs/>
        </w:rPr>
      </w:pPr>
      <w:r>
        <w:rPr>
          <w:bCs/>
          <w:iCs/>
        </w:rPr>
        <w:t>Цели и принципы аккредитации.</w:t>
      </w:r>
    </w:p>
    <w:p w:rsidR="00ED28A3" w:rsidRPr="001334F1" w:rsidRDefault="00ED28A3" w:rsidP="00AE7055">
      <w:pPr>
        <w:ind w:firstLine="720"/>
        <w:jc w:val="both"/>
        <w:rPr>
          <w:bCs/>
          <w:iCs/>
        </w:rPr>
      </w:pPr>
    </w:p>
    <w:p w:rsidR="00ED28A3" w:rsidRPr="00077679" w:rsidRDefault="00ED28A3" w:rsidP="00B01F2D">
      <w:pPr>
        <w:pStyle w:val="Heading3"/>
      </w:pPr>
      <w:bookmarkStart w:id="50" w:name="_Toc401827617"/>
      <w:bookmarkStart w:id="51" w:name="_Toc468879718"/>
      <w:bookmarkStart w:id="52" w:name="_Toc468880125"/>
      <w:r w:rsidRPr="001334F1">
        <w:t>Т</w:t>
      </w:r>
      <w:r w:rsidRPr="00077679">
        <w:t>ема 2.</w:t>
      </w:r>
      <w:bookmarkEnd w:id="50"/>
      <w:r w:rsidRPr="00077679">
        <w:t xml:space="preserve"> </w:t>
      </w:r>
      <w:bookmarkEnd w:id="51"/>
      <w:bookmarkEnd w:id="52"/>
      <w:r w:rsidRPr="00077679">
        <w:t>Участники национальной системы аккредитации</w:t>
      </w:r>
    </w:p>
    <w:p w:rsidR="00ED28A3" w:rsidRDefault="00ED28A3" w:rsidP="00AB1E5D">
      <w:pPr>
        <w:keepNext/>
        <w:ind w:firstLine="720"/>
        <w:jc w:val="both"/>
        <w:outlineLvl w:val="1"/>
        <w:rPr>
          <w:bCs/>
        </w:rPr>
      </w:pPr>
      <w:bookmarkStart w:id="53" w:name="_Toc401827621"/>
      <w:r>
        <w:rPr>
          <w:bCs/>
        </w:rPr>
        <w:t>Состав участников национальной системы аккредитации.</w:t>
      </w:r>
    </w:p>
    <w:p w:rsidR="00ED28A3" w:rsidRDefault="00ED28A3" w:rsidP="00AB1E5D">
      <w:pPr>
        <w:keepNext/>
        <w:ind w:firstLine="720"/>
        <w:jc w:val="both"/>
        <w:outlineLvl w:val="1"/>
        <w:rPr>
          <w:bCs/>
        </w:rPr>
      </w:pPr>
      <w:r>
        <w:rPr>
          <w:bCs/>
        </w:rPr>
        <w:t>Федеральный орган исполнительной власти, осуществляющий функции по выработке государственной политики и нормативно-правовому регулированию в области аккредитации.</w:t>
      </w:r>
    </w:p>
    <w:p w:rsidR="00ED28A3" w:rsidRDefault="00ED28A3" w:rsidP="00AB1E5D">
      <w:pPr>
        <w:keepNext/>
        <w:ind w:firstLine="720"/>
        <w:jc w:val="both"/>
        <w:outlineLvl w:val="1"/>
        <w:rPr>
          <w:bCs/>
        </w:rPr>
      </w:pPr>
      <w:r>
        <w:rPr>
          <w:bCs/>
        </w:rPr>
        <w:t>Национальный орган по аккредитации.</w:t>
      </w:r>
    </w:p>
    <w:p w:rsidR="00ED28A3" w:rsidRDefault="00ED28A3" w:rsidP="00AB1E5D">
      <w:pPr>
        <w:keepNext/>
        <w:ind w:firstLine="720"/>
        <w:jc w:val="both"/>
        <w:outlineLvl w:val="1"/>
        <w:rPr>
          <w:bCs/>
        </w:rPr>
      </w:pPr>
      <w:r>
        <w:rPr>
          <w:bCs/>
        </w:rPr>
        <w:t>Общественный совет по аккредитации.</w:t>
      </w:r>
    </w:p>
    <w:p w:rsidR="00ED28A3" w:rsidRDefault="00ED28A3" w:rsidP="00AB1E5D">
      <w:pPr>
        <w:keepNext/>
        <w:ind w:firstLine="720"/>
        <w:jc w:val="both"/>
        <w:outlineLvl w:val="1"/>
        <w:rPr>
          <w:bCs/>
        </w:rPr>
      </w:pPr>
      <w:r>
        <w:rPr>
          <w:bCs/>
        </w:rPr>
        <w:t>Комиссия по апелляциям.</w:t>
      </w:r>
    </w:p>
    <w:p w:rsidR="00ED28A3" w:rsidRDefault="00ED28A3" w:rsidP="00AB1E5D">
      <w:pPr>
        <w:keepNext/>
        <w:ind w:firstLine="720"/>
        <w:jc w:val="both"/>
        <w:outlineLvl w:val="1"/>
        <w:rPr>
          <w:bCs/>
        </w:rPr>
      </w:pPr>
      <w:r>
        <w:rPr>
          <w:bCs/>
        </w:rPr>
        <w:t>Эксперты по аккредитации, технические эксперты.</w:t>
      </w:r>
    </w:p>
    <w:p w:rsidR="00ED28A3" w:rsidRDefault="00ED28A3" w:rsidP="00AB1E5D">
      <w:pPr>
        <w:keepNext/>
        <w:ind w:firstLine="720"/>
        <w:jc w:val="both"/>
        <w:outlineLvl w:val="1"/>
        <w:rPr>
          <w:bCs/>
        </w:rPr>
      </w:pPr>
      <w:r>
        <w:rPr>
          <w:bCs/>
        </w:rPr>
        <w:t>Аттестация экспертов по аккредитации, включение физических лиц в реестр технических экспертов.</w:t>
      </w:r>
    </w:p>
    <w:p w:rsidR="00ED28A3" w:rsidRDefault="00ED28A3" w:rsidP="00AB1E5D">
      <w:pPr>
        <w:keepNext/>
        <w:ind w:firstLine="720"/>
        <w:jc w:val="both"/>
        <w:outlineLvl w:val="1"/>
        <w:rPr>
          <w:bCs/>
        </w:rPr>
      </w:pPr>
      <w:r>
        <w:rPr>
          <w:bCs/>
        </w:rPr>
        <w:t>Права и обязанности аккредитованных лиц.</w:t>
      </w:r>
    </w:p>
    <w:p w:rsidR="00ED28A3" w:rsidRDefault="00ED28A3" w:rsidP="00AB1E5D">
      <w:pPr>
        <w:keepNext/>
        <w:ind w:firstLine="720"/>
        <w:jc w:val="both"/>
        <w:outlineLvl w:val="1"/>
        <w:rPr>
          <w:bCs/>
        </w:rPr>
      </w:pPr>
      <w:r>
        <w:rPr>
          <w:bCs/>
        </w:rPr>
        <w:t>Права и обязанности экспертных организаций.</w:t>
      </w:r>
    </w:p>
    <w:p w:rsidR="00ED28A3" w:rsidRDefault="00ED28A3" w:rsidP="00AB1E5D">
      <w:pPr>
        <w:keepNext/>
        <w:ind w:firstLine="720"/>
        <w:jc w:val="both"/>
        <w:outlineLvl w:val="1"/>
        <w:rPr>
          <w:bCs/>
        </w:rPr>
      </w:pPr>
      <w:r>
        <w:rPr>
          <w:bCs/>
        </w:rPr>
        <w:t>Экспертиза представленных заявителем, аккредитованным лицом документов и сведений, выездная экспертиза соответствия заявителя, аккредитованного лица критериям аккредитации.</w:t>
      </w:r>
    </w:p>
    <w:p w:rsidR="00ED28A3" w:rsidRDefault="00ED28A3" w:rsidP="00077679">
      <w:pPr>
        <w:tabs>
          <w:tab w:val="left" w:pos="1134"/>
        </w:tabs>
        <w:spacing w:line="360" w:lineRule="auto"/>
        <w:ind w:firstLine="709"/>
        <w:jc w:val="center"/>
        <w:rPr>
          <w:b/>
        </w:rPr>
      </w:pPr>
    </w:p>
    <w:p w:rsidR="00ED28A3" w:rsidRDefault="00ED28A3" w:rsidP="00077679">
      <w:pPr>
        <w:tabs>
          <w:tab w:val="left" w:pos="1134"/>
        </w:tabs>
        <w:spacing w:line="360" w:lineRule="auto"/>
        <w:ind w:firstLine="709"/>
        <w:jc w:val="center"/>
        <w:rPr>
          <w:b/>
        </w:rPr>
      </w:pPr>
    </w:p>
    <w:p w:rsidR="00ED28A3" w:rsidRDefault="00ED28A3" w:rsidP="00077679">
      <w:pPr>
        <w:tabs>
          <w:tab w:val="left" w:pos="1134"/>
        </w:tabs>
        <w:spacing w:line="360" w:lineRule="auto"/>
        <w:ind w:firstLine="709"/>
        <w:jc w:val="center"/>
        <w:rPr>
          <w:b/>
        </w:rPr>
      </w:pPr>
    </w:p>
    <w:p w:rsidR="00ED28A3" w:rsidRDefault="00ED28A3" w:rsidP="00077679">
      <w:pPr>
        <w:tabs>
          <w:tab w:val="left" w:pos="1134"/>
        </w:tabs>
        <w:spacing w:line="360" w:lineRule="auto"/>
        <w:ind w:firstLine="709"/>
        <w:jc w:val="center"/>
        <w:rPr>
          <w:b/>
        </w:rPr>
      </w:pPr>
      <w:r w:rsidRPr="00077679">
        <w:rPr>
          <w:b/>
        </w:rPr>
        <w:t>Тема 3. Правила и организация аккредитации</w:t>
      </w:r>
    </w:p>
    <w:p w:rsidR="00ED28A3" w:rsidRPr="00100728" w:rsidRDefault="00ED28A3" w:rsidP="00100728">
      <w:pPr>
        <w:tabs>
          <w:tab w:val="left" w:pos="1134"/>
        </w:tabs>
        <w:ind w:firstLine="709"/>
        <w:jc w:val="both"/>
      </w:pPr>
      <w:r w:rsidRPr="00100728">
        <w:t>Требования к порядку представления заявителем заявления и документов, необходимых для аккредитации, и их приема национальным органом по аккредитации.</w:t>
      </w:r>
    </w:p>
    <w:p w:rsidR="00ED28A3" w:rsidRPr="00100728" w:rsidRDefault="00ED28A3" w:rsidP="00100728">
      <w:pPr>
        <w:tabs>
          <w:tab w:val="left" w:pos="1134"/>
        </w:tabs>
        <w:ind w:firstLine="709"/>
        <w:jc w:val="both"/>
      </w:pPr>
      <w:r w:rsidRPr="00100728">
        <w:t xml:space="preserve">Порядок оценки соответствия заявителя критериям аккредитации. </w:t>
      </w:r>
    </w:p>
    <w:p w:rsidR="00ED28A3" w:rsidRPr="00100728" w:rsidRDefault="00ED28A3" w:rsidP="00100728">
      <w:pPr>
        <w:tabs>
          <w:tab w:val="left" w:pos="1134"/>
        </w:tabs>
        <w:ind w:firstLine="709"/>
        <w:jc w:val="both"/>
      </w:pPr>
      <w:r w:rsidRPr="00100728">
        <w:t xml:space="preserve">Требования к порядку принятия решений об аккредитации или отказе в аккредитации. </w:t>
      </w:r>
    </w:p>
    <w:p w:rsidR="00ED28A3" w:rsidRPr="00100728" w:rsidRDefault="00ED28A3" w:rsidP="00100728">
      <w:pPr>
        <w:tabs>
          <w:tab w:val="left" w:pos="1134"/>
        </w:tabs>
        <w:ind w:firstLine="709"/>
        <w:jc w:val="both"/>
      </w:pPr>
      <w:r w:rsidRPr="00100728">
        <w:t>Порядок выдачи национальным органом по аккредитации аттестата аккредитации и дубликата аттестата аккредитации.</w:t>
      </w:r>
    </w:p>
    <w:p w:rsidR="00ED28A3" w:rsidRPr="00100728" w:rsidRDefault="00ED28A3" w:rsidP="00100728">
      <w:pPr>
        <w:tabs>
          <w:tab w:val="left" w:pos="1134"/>
        </w:tabs>
        <w:ind w:firstLine="709"/>
        <w:jc w:val="both"/>
      </w:pPr>
      <w:r w:rsidRPr="00100728">
        <w:t>Внесение изменений в сведения об аккредитованном лице, содержащиеся в реестре аккредитованных лиц. Порядок прекращения действия аккредитации. Порядок приостановления, возобновления действия аккредитации, порядок сокращения и расширения области аккредитации.</w:t>
      </w:r>
    </w:p>
    <w:p w:rsidR="00ED28A3" w:rsidRDefault="00ED28A3" w:rsidP="00100728">
      <w:pPr>
        <w:tabs>
          <w:tab w:val="left" w:pos="1134"/>
        </w:tabs>
        <w:spacing w:line="360" w:lineRule="auto"/>
        <w:ind w:firstLine="709"/>
        <w:jc w:val="both"/>
      </w:pPr>
      <w:r w:rsidRPr="00100728">
        <w:t>Подтверждение компетентности аккредитованных лиц.</w:t>
      </w:r>
    </w:p>
    <w:p w:rsidR="00ED28A3" w:rsidRPr="00100728" w:rsidRDefault="00ED28A3" w:rsidP="00100728">
      <w:pPr>
        <w:tabs>
          <w:tab w:val="left" w:pos="1134"/>
        </w:tabs>
        <w:spacing w:line="360" w:lineRule="auto"/>
        <w:ind w:firstLine="709"/>
        <w:jc w:val="both"/>
      </w:pPr>
    </w:p>
    <w:p w:rsidR="00ED28A3" w:rsidRDefault="00ED28A3" w:rsidP="00077679">
      <w:pPr>
        <w:tabs>
          <w:tab w:val="left" w:pos="1134"/>
        </w:tabs>
        <w:spacing w:line="360" w:lineRule="auto"/>
        <w:ind w:firstLine="709"/>
        <w:jc w:val="center"/>
        <w:rPr>
          <w:b/>
        </w:rPr>
      </w:pPr>
      <w:r w:rsidRPr="00077679">
        <w:rPr>
          <w:b/>
        </w:rPr>
        <w:t>Тема 4. Информационное обеспечение</w:t>
      </w:r>
      <w:r>
        <w:rPr>
          <w:b/>
        </w:rPr>
        <w:t xml:space="preserve"> в области</w:t>
      </w:r>
      <w:r w:rsidRPr="00077679">
        <w:rPr>
          <w:b/>
        </w:rPr>
        <w:t xml:space="preserve"> аккредитации</w:t>
      </w:r>
    </w:p>
    <w:p w:rsidR="00ED28A3" w:rsidRDefault="00ED28A3" w:rsidP="006414C0">
      <w:pPr>
        <w:tabs>
          <w:tab w:val="left" w:pos="1134"/>
        </w:tabs>
        <w:ind w:firstLine="709"/>
        <w:jc w:val="both"/>
      </w:pPr>
      <w:r>
        <w:t>Федеральная государственная информационная система в области аккредитации.</w:t>
      </w:r>
    </w:p>
    <w:p w:rsidR="00ED28A3" w:rsidRDefault="00ED28A3" w:rsidP="006414C0">
      <w:pPr>
        <w:tabs>
          <w:tab w:val="left" w:pos="1134"/>
        </w:tabs>
        <w:ind w:firstLine="709"/>
        <w:jc w:val="both"/>
      </w:pPr>
      <w:r>
        <w:t>Реестр аккредитованных лиц, реестр экспертов по аккредитации, реестр технических экспертов, реестр экспертных организаций.</w:t>
      </w:r>
    </w:p>
    <w:p w:rsidR="00ED28A3" w:rsidRDefault="00ED28A3" w:rsidP="006414C0">
      <w:pPr>
        <w:tabs>
          <w:tab w:val="left" w:pos="1134"/>
        </w:tabs>
        <w:ind w:firstLine="709"/>
        <w:jc w:val="both"/>
      </w:pPr>
      <w:r>
        <w:t>Особенности организации и проведения федерального государственного контроля за деятельностью аккредитованных лиц. Признание результатов аккредитации.</w:t>
      </w:r>
    </w:p>
    <w:p w:rsidR="00ED28A3" w:rsidRPr="00100728" w:rsidRDefault="00ED28A3" w:rsidP="006414C0">
      <w:pPr>
        <w:tabs>
          <w:tab w:val="left" w:pos="1134"/>
        </w:tabs>
        <w:ind w:firstLine="709"/>
        <w:jc w:val="both"/>
      </w:pPr>
    </w:p>
    <w:p w:rsidR="00ED28A3" w:rsidRDefault="00ED28A3" w:rsidP="00077679">
      <w:pPr>
        <w:tabs>
          <w:tab w:val="left" w:pos="1134"/>
        </w:tabs>
        <w:spacing w:line="360" w:lineRule="auto"/>
        <w:ind w:firstLine="709"/>
        <w:jc w:val="center"/>
        <w:rPr>
          <w:b/>
        </w:rPr>
      </w:pPr>
      <w:r w:rsidRPr="00077679">
        <w:rPr>
          <w:b/>
        </w:rPr>
        <w:t>Тема 5. Заключительные положения</w:t>
      </w:r>
    </w:p>
    <w:p w:rsidR="00ED28A3" w:rsidRPr="006414C0" w:rsidRDefault="00ED28A3" w:rsidP="006414C0">
      <w:pPr>
        <w:tabs>
          <w:tab w:val="left" w:pos="1134"/>
        </w:tabs>
        <w:spacing w:line="360" w:lineRule="auto"/>
        <w:ind w:firstLine="709"/>
        <w:jc w:val="both"/>
      </w:pPr>
      <w:r w:rsidRPr="006414C0">
        <w:t>Переходные положения.</w:t>
      </w:r>
    </w:p>
    <w:p w:rsidR="00ED28A3" w:rsidRDefault="00ED28A3" w:rsidP="00AE7055">
      <w:pPr>
        <w:keepNext/>
        <w:ind w:left="720"/>
        <w:jc w:val="center"/>
        <w:outlineLvl w:val="1"/>
        <w:rPr>
          <w:b/>
          <w:bCs/>
          <w:iCs/>
        </w:rPr>
      </w:pPr>
      <w:bookmarkStart w:id="54" w:name="_Toc468879719"/>
      <w:bookmarkStart w:id="55" w:name="_Toc468880126"/>
    </w:p>
    <w:bookmarkEnd w:id="53"/>
    <w:bookmarkEnd w:id="54"/>
    <w:bookmarkEnd w:id="55"/>
    <w:p w:rsidR="00ED28A3" w:rsidRPr="00A82951" w:rsidRDefault="00ED28A3" w:rsidP="00030825">
      <w:pPr>
        <w:jc w:val="both"/>
        <w:rPr>
          <w:bCs/>
          <w:iCs/>
        </w:rPr>
      </w:pPr>
    </w:p>
    <w:p w:rsidR="00ED28A3" w:rsidRDefault="00ED28A3" w:rsidP="00B01F2D">
      <w:pPr>
        <w:jc w:val="center"/>
        <w:rPr>
          <w:b/>
        </w:rPr>
      </w:pPr>
      <w:bookmarkStart w:id="56" w:name="_Toc401827628"/>
      <w:bookmarkStart w:id="57" w:name="_Toc468879725"/>
      <w:bookmarkStart w:id="58" w:name="_Toc468880132"/>
      <w:r w:rsidRPr="00B01F2D">
        <w:rPr>
          <w:b/>
        </w:rPr>
        <w:t>2.</w:t>
      </w:r>
      <w:bookmarkEnd w:id="56"/>
      <w:r w:rsidRPr="00B01F2D">
        <w:rPr>
          <w:b/>
        </w:rPr>
        <w:t xml:space="preserve"> </w:t>
      </w:r>
      <w:bookmarkEnd w:id="57"/>
      <w:bookmarkEnd w:id="58"/>
      <w:r w:rsidRPr="00B01F2D">
        <w:rPr>
          <w:b/>
        </w:rPr>
        <w:t>Критерии аккредитации в соответствии с Приказом Минэкономразвития РФ от 30.05.2014г. № 326 «Об утверждении критериев аккредитации, перечня документов, подтверждающих соответствие заявителя, аккредитованного лица критериям аккредитации, и перечня документов в области стандартизации, соблюдение требований которых заявителями, аккредитованными лицами обеспечивает их соответствие критериям аккредитации»</w:t>
      </w:r>
    </w:p>
    <w:p w:rsidR="00ED28A3" w:rsidRPr="00B01F2D" w:rsidRDefault="00ED28A3" w:rsidP="00B01F2D">
      <w:pPr>
        <w:jc w:val="center"/>
        <w:rPr>
          <w:b/>
        </w:rPr>
      </w:pPr>
    </w:p>
    <w:p w:rsidR="00ED28A3" w:rsidRPr="00A82951" w:rsidRDefault="00ED28A3" w:rsidP="00AE7055">
      <w:pPr>
        <w:keepNext/>
        <w:spacing w:line="360" w:lineRule="auto"/>
        <w:ind w:left="720"/>
        <w:jc w:val="center"/>
        <w:outlineLvl w:val="1"/>
        <w:rPr>
          <w:b/>
        </w:rPr>
      </w:pPr>
      <w:bookmarkStart w:id="59" w:name="_Toc401827629"/>
      <w:bookmarkStart w:id="60" w:name="_Toc468879726"/>
      <w:bookmarkStart w:id="61" w:name="_Toc468880133"/>
      <w:r w:rsidRPr="00A82951">
        <w:rPr>
          <w:b/>
        </w:rPr>
        <w:t>Тематический план</w:t>
      </w:r>
      <w:bookmarkEnd w:id="59"/>
      <w:bookmarkEnd w:id="60"/>
      <w:bookmarkEnd w:id="61"/>
    </w:p>
    <w:tbl>
      <w:tblPr>
        <w:tblW w:w="98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3"/>
        <w:gridCol w:w="7995"/>
        <w:gridCol w:w="992"/>
      </w:tblGrid>
      <w:tr w:rsidR="00ED28A3" w:rsidRPr="00A82951" w:rsidTr="00AE7055">
        <w:trPr>
          <w:trHeight w:val="618"/>
          <w:jc w:val="center"/>
        </w:trPr>
        <w:tc>
          <w:tcPr>
            <w:tcW w:w="893" w:type="dxa"/>
            <w:vAlign w:val="center"/>
          </w:tcPr>
          <w:p w:rsidR="00ED28A3" w:rsidRPr="00A82951" w:rsidRDefault="00ED28A3" w:rsidP="00AE705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caps/>
              </w:rPr>
            </w:pPr>
            <w:r w:rsidRPr="00A82951">
              <w:t xml:space="preserve">№ </w:t>
            </w:r>
            <w:r w:rsidRPr="00A82951">
              <w:br/>
              <w:t>темы</w:t>
            </w:r>
          </w:p>
        </w:tc>
        <w:tc>
          <w:tcPr>
            <w:tcW w:w="7995" w:type="dxa"/>
            <w:vAlign w:val="center"/>
          </w:tcPr>
          <w:p w:rsidR="00ED28A3" w:rsidRPr="00A82951" w:rsidRDefault="00ED28A3" w:rsidP="00AE705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caps/>
              </w:rPr>
            </w:pPr>
            <w:r w:rsidRPr="00A82951">
              <w:t>Наименование темы</w:t>
            </w:r>
          </w:p>
        </w:tc>
        <w:tc>
          <w:tcPr>
            <w:tcW w:w="992" w:type="dxa"/>
            <w:vAlign w:val="center"/>
          </w:tcPr>
          <w:p w:rsidR="00ED28A3" w:rsidRPr="00A82951" w:rsidRDefault="00ED28A3" w:rsidP="00AE705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caps/>
              </w:rPr>
            </w:pPr>
            <w:r w:rsidRPr="00A82951">
              <w:t>Кол-во часов</w:t>
            </w:r>
          </w:p>
        </w:tc>
      </w:tr>
      <w:tr w:rsidR="00ED28A3" w:rsidRPr="00A82951" w:rsidTr="0094023F">
        <w:trPr>
          <w:trHeight w:val="408"/>
          <w:jc w:val="center"/>
        </w:trPr>
        <w:tc>
          <w:tcPr>
            <w:tcW w:w="893" w:type="dxa"/>
            <w:vAlign w:val="center"/>
          </w:tcPr>
          <w:p w:rsidR="00ED28A3" w:rsidRPr="00A82951" w:rsidRDefault="00ED28A3" w:rsidP="00AE70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951">
              <w:t>1.</w:t>
            </w:r>
          </w:p>
        </w:tc>
        <w:tc>
          <w:tcPr>
            <w:tcW w:w="7995" w:type="dxa"/>
          </w:tcPr>
          <w:p w:rsidR="00ED28A3" w:rsidRPr="00241039" w:rsidRDefault="00ED28A3" w:rsidP="0010346E">
            <w:pPr>
              <w:spacing w:line="240" w:lineRule="atLeast"/>
              <w:ind w:right="-1"/>
              <w:jc w:val="both"/>
            </w:pPr>
            <w:r w:rsidRPr="00241039">
              <w:t>Общие положения</w:t>
            </w:r>
          </w:p>
        </w:tc>
        <w:tc>
          <w:tcPr>
            <w:tcW w:w="992" w:type="dxa"/>
            <w:vAlign w:val="center"/>
          </w:tcPr>
          <w:p w:rsidR="00ED28A3" w:rsidRPr="00A82951" w:rsidRDefault="00ED28A3" w:rsidP="0094023F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</w:tr>
      <w:tr w:rsidR="00ED28A3" w:rsidRPr="00A82951" w:rsidTr="0094023F">
        <w:trPr>
          <w:trHeight w:val="386"/>
          <w:jc w:val="center"/>
        </w:trPr>
        <w:tc>
          <w:tcPr>
            <w:tcW w:w="893" w:type="dxa"/>
            <w:vAlign w:val="center"/>
          </w:tcPr>
          <w:p w:rsidR="00ED28A3" w:rsidRPr="00A82951" w:rsidRDefault="00ED28A3" w:rsidP="00AE70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951">
              <w:t>2.</w:t>
            </w:r>
          </w:p>
        </w:tc>
        <w:tc>
          <w:tcPr>
            <w:tcW w:w="7995" w:type="dxa"/>
          </w:tcPr>
          <w:p w:rsidR="00ED28A3" w:rsidRPr="00241039" w:rsidRDefault="00ED28A3" w:rsidP="0010346E">
            <w:pPr>
              <w:spacing w:line="240" w:lineRule="atLeast"/>
              <w:ind w:right="-1"/>
              <w:jc w:val="both"/>
            </w:pPr>
            <w:r w:rsidRPr="00241039">
              <w:t>Критерии аккредитации юридических лиц, индивидуальных предпринимателей, выполняющих работы по оценке соответствия</w:t>
            </w:r>
          </w:p>
        </w:tc>
        <w:tc>
          <w:tcPr>
            <w:tcW w:w="992" w:type="dxa"/>
            <w:vAlign w:val="center"/>
          </w:tcPr>
          <w:p w:rsidR="00ED28A3" w:rsidRPr="00A82951" w:rsidRDefault="00ED28A3" w:rsidP="0094023F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</w:rPr>
            </w:pPr>
            <w:r>
              <w:rPr>
                <w:caps/>
              </w:rPr>
              <w:t>6</w:t>
            </w:r>
          </w:p>
        </w:tc>
      </w:tr>
      <w:tr w:rsidR="00ED28A3" w:rsidRPr="00A82951" w:rsidTr="0094023F">
        <w:trPr>
          <w:trHeight w:val="386"/>
          <w:jc w:val="center"/>
        </w:trPr>
        <w:tc>
          <w:tcPr>
            <w:tcW w:w="893" w:type="dxa"/>
            <w:vAlign w:val="center"/>
          </w:tcPr>
          <w:p w:rsidR="00ED28A3" w:rsidRPr="00A82951" w:rsidRDefault="00ED28A3" w:rsidP="00AE70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7995" w:type="dxa"/>
          </w:tcPr>
          <w:p w:rsidR="00ED28A3" w:rsidRPr="00241039" w:rsidRDefault="00ED28A3" w:rsidP="0010346E">
            <w:pPr>
              <w:spacing w:line="240" w:lineRule="atLeast"/>
              <w:ind w:right="-1"/>
              <w:jc w:val="both"/>
            </w:pPr>
            <w:r w:rsidRPr="00241039">
              <w:t>Критерии аккредитации юридических лиц, индивидуальных предпринимателей, выполняющих работы и (или) оказывающих услуги по обеспечению единства измерений</w:t>
            </w:r>
          </w:p>
        </w:tc>
        <w:tc>
          <w:tcPr>
            <w:tcW w:w="992" w:type="dxa"/>
            <w:vAlign w:val="center"/>
          </w:tcPr>
          <w:p w:rsidR="00ED28A3" w:rsidRPr="00A82951" w:rsidRDefault="00ED28A3" w:rsidP="0094023F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</w:rPr>
            </w:pPr>
            <w:r>
              <w:rPr>
                <w:caps/>
              </w:rPr>
              <w:t>8</w:t>
            </w:r>
          </w:p>
        </w:tc>
      </w:tr>
      <w:tr w:rsidR="00ED28A3" w:rsidRPr="00A82951" w:rsidTr="00AE7055">
        <w:trPr>
          <w:trHeight w:val="317"/>
          <w:jc w:val="center"/>
        </w:trPr>
        <w:tc>
          <w:tcPr>
            <w:tcW w:w="893" w:type="dxa"/>
          </w:tcPr>
          <w:p w:rsidR="00ED28A3" w:rsidRPr="00A82951" w:rsidRDefault="00ED28A3" w:rsidP="00AE705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</w:rPr>
            </w:pPr>
          </w:p>
        </w:tc>
        <w:tc>
          <w:tcPr>
            <w:tcW w:w="7995" w:type="dxa"/>
          </w:tcPr>
          <w:p w:rsidR="00ED28A3" w:rsidRPr="00A82951" w:rsidRDefault="00ED28A3" w:rsidP="00AE7055">
            <w:pPr>
              <w:widowControl w:val="0"/>
              <w:autoSpaceDE w:val="0"/>
              <w:autoSpaceDN w:val="0"/>
              <w:adjustRightInd w:val="0"/>
              <w:spacing w:before="120" w:after="120"/>
              <w:ind w:left="71"/>
              <w:jc w:val="center"/>
              <w:rPr>
                <w:b/>
              </w:rPr>
            </w:pPr>
            <w:r w:rsidRPr="00A82951">
              <w:rPr>
                <w:b/>
              </w:rPr>
              <w:t>ИТОГО:</w:t>
            </w:r>
          </w:p>
        </w:tc>
        <w:tc>
          <w:tcPr>
            <w:tcW w:w="992" w:type="dxa"/>
            <w:vAlign w:val="center"/>
          </w:tcPr>
          <w:p w:rsidR="00ED28A3" w:rsidRPr="00A82951" w:rsidRDefault="00ED28A3" w:rsidP="00AE705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</w:tbl>
    <w:p w:rsidR="00ED28A3" w:rsidRPr="00A82951" w:rsidRDefault="00ED28A3" w:rsidP="00AE7055">
      <w:pPr>
        <w:keepNext/>
        <w:spacing w:before="120" w:after="240"/>
        <w:jc w:val="center"/>
        <w:outlineLvl w:val="1"/>
        <w:rPr>
          <w:b/>
        </w:rPr>
      </w:pPr>
      <w:bookmarkStart w:id="62" w:name="_Toc401827630"/>
      <w:bookmarkStart w:id="63" w:name="_Toc468879727"/>
      <w:bookmarkStart w:id="64" w:name="_Toc468880134"/>
      <w:r>
        <w:rPr>
          <w:b/>
        </w:rPr>
        <w:t>Рабочая п</w:t>
      </w:r>
      <w:r w:rsidRPr="00A82951">
        <w:rPr>
          <w:b/>
        </w:rPr>
        <w:t>рограмма</w:t>
      </w:r>
      <w:bookmarkEnd w:id="62"/>
      <w:bookmarkEnd w:id="63"/>
      <w:bookmarkEnd w:id="64"/>
    </w:p>
    <w:p w:rsidR="00ED28A3" w:rsidRPr="00241039" w:rsidRDefault="00ED28A3" w:rsidP="00B01F2D">
      <w:pPr>
        <w:pStyle w:val="Heading3"/>
      </w:pPr>
      <w:bookmarkStart w:id="65" w:name="_Toc401827631"/>
      <w:bookmarkStart w:id="66" w:name="_Toc468879728"/>
      <w:bookmarkStart w:id="67" w:name="_Toc468880135"/>
      <w:r w:rsidRPr="00241039">
        <w:t xml:space="preserve">Тема 1. </w:t>
      </w:r>
      <w:bookmarkEnd w:id="65"/>
      <w:r w:rsidRPr="00241039">
        <w:t>Основные параметры</w:t>
      </w:r>
      <w:bookmarkEnd w:id="66"/>
      <w:bookmarkEnd w:id="67"/>
    </w:p>
    <w:p w:rsidR="00ED28A3" w:rsidRPr="00241039" w:rsidRDefault="00ED28A3" w:rsidP="00241039">
      <w:pPr>
        <w:autoSpaceDE w:val="0"/>
        <w:autoSpaceDN w:val="0"/>
        <w:adjustRightInd w:val="0"/>
        <w:ind w:firstLine="709"/>
        <w:jc w:val="both"/>
      </w:pPr>
      <w:r w:rsidRPr="00241039">
        <w:t>Положения международных стандартов в области аккредитации.</w:t>
      </w:r>
    </w:p>
    <w:p w:rsidR="00ED28A3" w:rsidRPr="00241039" w:rsidRDefault="00ED28A3" w:rsidP="00241039">
      <w:pPr>
        <w:autoSpaceDE w:val="0"/>
        <w:autoSpaceDN w:val="0"/>
        <w:adjustRightInd w:val="0"/>
        <w:ind w:firstLine="709"/>
        <w:jc w:val="both"/>
      </w:pPr>
      <w:r w:rsidRPr="00241039">
        <w:rPr>
          <w:color w:val="000000"/>
        </w:rPr>
        <w:tab/>
      </w:r>
    </w:p>
    <w:p w:rsidR="00ED28A3" w:rsidRPr="00B01F2D" w:rsidRDefault="00ED28A3" w:rsidP="00B01F2D">
      <w:pPr>
        <w:pStyle w:val="Heading3"/>
      </w:pPr>
      <w:bookmarkStart w:id="68" w:name="_Toc401827632"/>
      <w:bookmarkStart w:id="69" w:name="_Toc468879729"/>
      <w:bookmarkStart w:id="70" w:name="_Toc468880136"/>
      <w:r w:rsidRPr="00B01F2D">
        <w:t>Тема 2</w:t>
      </w:r>
      <w:bookmarkEnd w:id="68"/>
      <w:r w:rsidRPr="00B01F2D">
        <w:t xml:space="preserve">. </w:t>
      </w:r>
      <w:bookmarkEnd w:id="69"/>
      <w:bookmarkEnd w:id="70"/>
      <w:r w:rsidRPr="00B01F2D">
        <w:t>Критерии аккредитации юридических лиц, индивидуальных предпринимателей, выполняющих работы по оценке соответствия</w:t>
      </w:r>
    </w:p>
    <w:p w:rsidR="00ED28A3" w:rsidRDefault="00ED28A3" w:rsidP="006F3F2E">
      <w:r>
        <w:tab/>
        <w:t>Критерии аккредитации органов по сертификации.</w:t>
      </w:r>
    </w:p>
    <w:p w:rsidR="00ED28A3" w:rsidRDefault="00ED28A3" w:rsidP="00B01F2D">
      <w:pPr>
        <w:ind w:firstLine="720"/>
      </w:pPr>
      <w:r>
        <w:t>Перечень документов, подтверждающих соответствие органа по сертификации критериям аккредитации. Критерии аккредитации лабораторий.</w:t>
      </w:r>
    </w:p>
    <w:p w:rsidR="00ED28A3" w:rsidRDefault="00ED28A3" w:rsidP="00B01F2D">
      <w:pPr>
        <w:ind w:firstLine="720"/>
      </w:pPr>
      <w:r>
        <w:t>Перечень документов, подтверждающих соответствие лаборатории критериям аккредитации.</w:t>
      </w:r>
    </w:p>
    <w:p w:rsidR="00ED28A3" w:rsidRDefault="00ED28A3" w:rsidP="00B01F2D">
      <w:pPr>
        <w:ind w:firstLine="720"/>
      </w:pPr>
      <w:r>
        <w:t xml:space="preserve">Критерии аккредитации органов инспекции. </w:t>
      </w:r>
    </w:p>
    <w:p w:rsidR="00ED28A3" w:rsidRDefault="00ED28A3" w:rsidP="00B01F2D">
      <w:pPr>
        <w:ind w:firstLine="720"/>
      </w:pPr>
      <w:r>
        <w:t>Перечень документов, подтверждающих соответствие органа инспекции критериям аккредитации. Критерии аккредитации провайдеров межлабораторных сличительных испытаний.</w:t>
      </w:r>
    </w:p>
    <w:p w:rsidR="00ED28A3" w:rsidRDefault="00ED28A3" w:rsidP="00B01F2D">
      <w:pPr>
        <w:ind w:firstLine="720"/>
      </w:pPr>
      <w:r>
        <w:t>Перечень документов, подтверждающих соответствие провайдера межлабораторных сличительных испытаний критериям аккредитации.</w:t>
      </w:r>
    </w:p>
    <w:p w:rsidR="00ED28A3" w:rsidRPr="00241039" w:rsidRDefault="00ED28A3" w:rsidP="00B01F2D">
      <w:pPr>
        <w:ind w:firstLine="720"/>
      </w:pPr>
    </w:p>
    <w:p w:rsidR="00ED28A3" w:rsidRPr="00241039" w:rsidRDefault="00ED28A3" w:rsidP="00B01F2D">
      <w:pPr>
        <w:pStyle w:val="Heading3"/>
      </w:pPr>
      <w:bookmarkStart w:id="71" w:name="_Toc468879730"/>
      <w:bookmarkStart w:id="72" w:name="_Toc468880137"/>
      <w:r w:rsidRPr="00241039">
        <w:t xml:space="preserve">Тема 3. </w:t>
      </w:r>
      <w:bookmarkEnd w:id="71"/>
      <w:bookmarkEnd w:id="72"/>
      <w:r w:rsidRPr="00241039">
        <w:t>Критерии аккредитации юридических лиц, индивидуальных предпринимателей, выполняющих работы и (или) оказывающих услуги по обеспечению единства измерений</w:t>
      </w:r>
    </w:p>
    <w:p w:rsidR="00ED28A3" w:rsidRDefault="00ED28A3" w:rsidP="00B01F2D">
      <w:pPr>
        <w:pStyle w:val="ListParagraph"/>
        <w:keepNext/>
        <w:ind w:left="0" w:firstLine="720"/>
        <w:jc w:val="both"/>
        <w:outlineLvl w:val="1"/>
        <w:rPr>
          <w:rFonts w:ascii="Times New Roman" w:hAnsi="Times New Roman"/>
          <w:bCs/>
          <w:iCs/>
          <w:sz w:val="24"/>
          <w:szCs w:val="24"/>
          <w:lang w:eastAsia="ru-RU"/>
        </w:rPr>
      </w:pPr>
      <w:bookmarkStart w:id="73" w:name="_Toc401827633"/>
      <w:r>
        <w:rPr>
          <w:rFonts w:ascii="Times New Roman" w:hAnsi="Times New Roman"/>
          <w:bCs/>
          <w:iCs/>
          <w:sz w:val="24"/>
          <w:szCs w:val="24"/>
          <w:lang w:eastAsia="ru-RU"/>
        </w:rPr>
        <w:t>Общие критерии аккредитации.</w:t>
      </w:r>
    </w:p>
    <w:p w:rsidR="00ED28A3" w:rsidRDefault="00ED28A3" w:rsidP="00B01F2D">
      <w:pPr>
        <w:pStyle w:val="ListParagraph"/>
        <w:keepNext/>
        <w:ind w:left="0" w:firstLine="720"/>
        <w:jc w:val="both"/>
        <w:outlineLvl w:val="1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>Дополнительные критерии аккредитации.</w:t>
      </w:r>
    </w:p>
    <w:p w:rsidR="00ED28A3" w:rsidRDefault="00ED28A3" w:rsidP="00B01F2D">
      <w:pPr>
        <w:pStyle w:val="ListParagraph"/>
        <w:keepNext/>
        <w:ind w:left="0" w:firstLine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>Перечень документов, подтверждающих соответствие юридических лиц, индивидуальных предпринимателей</w:t>
      </w:r>
      <w:r w:rsidRPr="00B01F2D">
        <w:rPr>
          <w:rFonts w:ascii="Times New Roman" w:hAnsi="Times New Roman"/>
          <w:sz w:val="24"/>
          <w:szCs w:val="24"/>
        </w:rPr>
        <w:t>, выполняющих работы и (или) оказывающих услуги по обеспечению единства измерений</w:t>
      </w:r>
      <w:r>
        <w:rPr>
          <w:rFonts w:ascii="Times New Roman" w:hAnsi="Times New Roman"/>
          <w:sz w:val="24"/>
          <w:szCs w:val="24"/>
        </w:rPr>
        <w:t>, критериям аккредитации.</w:t>
      </w:r>
    </w:p>
    <w:p w:rsidR="00ED28A3" w:rsidRPr="000A704B" w:rsidRDefault="00ED28A3" w:rsidP="00B01F2D">
      <w:pPr>
        <w:pStyle w:val="ListParagraph"/>
        <w:keepNext/>
        <w:ind w:left="0" w:firstLine="720"/>
        <w:jc w:val="both"/>
        <w:outlineLvl w:val="1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bookmarkEnd w:id="73"/>
    <w:p w:rsidR="00ED28A3" w:rsidRDefault="00ED28A3" w:rsidP="00B01F2D">
      <w:pPr>
        <w:rPr>
          <w:b/>
        </w:rPr>
      </w:pPr>
      <w:r w:rsidRPr="00B01F2D">
        <w:rPr>
          <w:b/>
        </w:rPr>
        <w:t>3. Принципы TQM. Документация, регламентирующая требования к системам менеджмента</w:t>
      </w:r>
    </w:p>
    <w:p w:rsidR="00ED28A3" w:rsidRPr="00B01F2D" w:rsidRDefault="00ED28A3" w:rsidP="00B01F2D">
      <w:pPr>
        <w:rPr>
          <w:b/>
        </w:rPr>
      </w:pPr>
    </w:p>
    <w:p w:rsidR="00ED28A3" w:rsidRPr="00A82951" w:rsidRDefault="00ED28A3" w:rsidP="00AE7055">
      <w:pPr>
        <w:keepNext/>
        <w:spacing w:line="360" w:lineRule="auto"/>
        <w:ind w:left="720"/>
        <w:jc w:val="center"/>
        <w:outlineLvl w:val="1"/>
        <w:rPr>
          <w:b/>
        </w:rPr>
      </w:pPr>
      <w:bookmarkStart w:id="74" w:name="_Toc401827634"/>
      <w:bookmarkStart w:id="75" w:name="_Toc468879737"/>
      <w:bookmarkStart w:id="76" w:name="_Toc468880144"/>
      <w:r w:rsidRPr="00A82951">
        <w:rPr>
          <w:b/>
        </w:rPr>
        <w:t>Тематический план</w:t>
      </w:r>
      <w:bookmarkEnd w:id="74"/>
      <w:bookmarkEnd w:id="75"/>
      <w:bookmarkEnd w:id="76"/>
    </w:p>
    <w:tbl>
      <w:tblPr>
        <w:tblW w:w="98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3"/>
        <w:gridCol w:w="7995"/>
        <w:gridCol w:w="992"/>
      </w:tblGrid>
      <w:tr w:rsidR="00ED28A3" w:rsidRPr="00A82951" w:rsidTr="00AE7055">
        <w:trPr>
          <w:trHeight w:val="618"/>
          <w:jc w:val="center"/>
        </w:trPr>
        <w:tc>
          <w:tcPr>
            <w:tcW w:w="893" w:type="dxa"/>
            <w:vAlign w:val="center"/>
          </w:tcPr>
          <w:p w:rsidR="00ED28A3" w:rsidRPr="00A82951" w:rsidRDefault="00ED28A3" w:rsidP="00AE705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caps/>
              </w:rPr>
            </w:pPr>
            <w:r w:rsidRPr="00A82951">
              <w:t xml:space="preserve">№ </w:t>
            </w:r>
            <w:r w:rsidRPr="00A82951">
              <w:br/>
              <w:t>темы</w:t>
            </w:r>
          </w:p>
        </w:tc>
        <w:tc>
          <w:tcPr>
            <w:tcW w:w="7995" w:type="dxa"/>
            <w:vAlign w:val="center"/>
          </w:tcPr>
          <w:p w:rsidR="00ED28A3" w:rsidRPr="00A82951" w:rsidRDefault="00ED28A3" w:rsidP="00AE705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caps/>
              </w:rPr>
            </w:pPr>
            <w:r w:rsidRPr="00A82951">
              <w:t>Наименование темы</w:t>
            </w:r>
          </w:p>
        </w:tc>
        <w:tc>
          <w:tcPr>
            <w:tcW w:w="992" w:type="dxa"/>
            <w:vAlign w:val="center"/>
          </w:tcPr>
          <w:p w:rsidR="00ED28A3" w:rsidRPr="00A82951" w:rsidRDefault="00ED28A3" w:rsidP="00AE705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caps/>
              </w:rPr>
            </w:pPr>
            <w:r w:rsidRPr="00A82951">
              <w:t>Кол-во часов</w:t>
            </w:r>
          </w:p>
        </w:tc>
      </w:tr>
      <w:tr w:rsidR="00ED28A3" w:rsidRPr="00A82951" w:rsidTr="008A70D7">
        <w:trPr>
          <w:trHeight w:val="408"/>
          <w:jc w:val="center"/>
        </w:trPr>
        <w:tc>
          <w:tcPr>
            <w:tcW w:w="893" w:type="dxa"/>
            <w:vAlign w:val="center"/>
          </w:tcPr>
          <w:p w:rsidR="00ED28A3" w:rsidRPr="00A82951" w:rsidRDefault="00ED28A3" w:rsidP="00AE70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951">
              <w:t>1.</w:t>
            </w:r>
          </w:p>
        </w:tc>
        <w:tc>
          <w:tcPr>
            <w:tcW w:w="7995" w:type="dxa"/>
          </w:tcPr>
          <w:p w:rsidR="00ED28A3" w:rsidRPr="00B01F2D" w:rsidRDefault="00ED28A3" w:rsidP="008A70D7">
            <w:pPr>
              <w:spacing w:before="100" w:beforeAutospacing="1" w:after="100" w:afterAutospacing="1"/>
              <w:jc w:val="both"/>
            </w:pPr>
            <w:r w:rsidRPr="00B01F2D">
              <w:t>Принципы TQM. Документация, регламентирующая требования к системам менеджмента</w:t>
            </w:r>
          </w:p>
        </w:tc>
        <w:tc>
          <w:tcPr>
            <w:tcW w:w="992" w:type="dxa"/>
          </w:tcPr>
          <w:p w:rsidR="00ED28A3" w:rsidRDefault="00ED28A3" w:rsidP="008A70D7">
            <w:pPr>
              <w:jc w:val="center"/>
            </w:pPr>
            <w:r>
              <w:t>2</w:t>
            </w:r>
          </w:p>
        </w:tc>
      </w:tr>
      <w:tr w:rsidR="00ED28A3" w:rsidRPr="00A82951" w:rsidTr="00AE7055">
        <w:trPr>
          <w:trHeight w:val="317"/>
          <w:jc w:val="center"/>
        </w:trPr>
        <w:tc>
          <w:tcPr>
            <w:tcW w:w="893" w:type="dxa"/>
          </w:tcPr>
          <w:p w:rsidR="00ED28A3" w:rsidRPr="00A82951" w:rsidRDefault="00ED28A3" w:rsidP="00AE705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</w:rPr>
            </w:pPr>
          </w:p>
        </w:tc>
        <w:tc>
          <w:tcPr>
            <w:tcW w:w="7995" w:type="dxa"/>
          </w:tcPr>
          <w:p w:rsidR="00ED28A3" w:rsidRPr="00A82951" w:rsidRDefault="00ED28A3" w:rsidP="00AE7055">
            <w:pPr>
              <w:widowControl w:val="0"/>
              <w:autoSpaceDE w:val="0"/>
              <w:autoSpaceDN w:val="0"/>
              <w:adjustRightInd w:val="0"/>
              <w:spacing w:before="120" w:after="120"/>
              <w:ind w:left="71"/>
              <w:jc w:val="center"/>
              <w:rPr>
                <w:b/>
              </w:rPr>
            </w:pPr>
            <w:r w:rsidRPr="00A82951">
              <w:rPr>
                <w:b/>
              </w:rPr>
              <w:t>ИТОГО:</w:t>
            </w:r>
          </w:p>
        </w:tc>
        <w:tc>
          <w:tcPr>
            <w:tcW w:w="992" w:type="dxa"/>
            <w:vAlign w:val="center"/>
          </w:tcPr>
          <w:p w:rsidR="00ED28A3" w:rsidRPr="00A82951" w:rsidRDefault="00ED28A3" w:rsidP="00AE705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ED28A3" w:rsidRDefault="00ED28A3" w:rsidP="00AE7055">
      <w:pPr>
        <w:keepNext/>
        <w:spacing w:before="120" w:after="240"/>
        <w:jc w:val="center"/>
        <w:outlineLvl w:val="1"/>
        <w:rPr>
          <w:b/>
        </w:rPr>
      </w:pPr>
      <w:bookmarkStart w:id="77" w:name="_Toc401827635"/>
    </w:p>
    <w:p w:rsidR="00ED28A3" w:rsidRPr="00A82951" w:rsidRDefault="00ED28A3" w:rsidP="00AE7055">
      <w:pPr>
        <w:keepNext/>
        <w:spacing w:before="120" w:after="240"/>
        <w:jc w:val="center"/>
        <w:outlineLvl w:val="1"/>
        <w:rPr>
          <w:b/>
        </w:rPr>
      </w:pPr>
      <w:bookmarkStart w:id="78" w:name="_Toc468879738"/>
      <w:bookmarkStart w:id="79" w:name="_Toc468880145"/>
      <w:r>
        <w:rPr>
          <w:b/>
        </w:rPr>
        <w:t>Рабочая п</w:t>
      </w:r>
      <w:r w:rsidRPr="00A82951">
        <w:rPr>
          <w:b/>
        </w:rPr>
        <w:t>рограмма</w:t>
      </w:r>
      <w:bookmarkEnd w:id="77"/>
      <w:bookmarkEnd w:id="78"/>
      <w:bookmarkEnd w:id="79"/>
    </w:p>
    <w:p w:rsidR="00ED28A3" w:rsidRDefault="00ED28A3" w:rsidP="00B01F2D">
      <w:pPr>
        <w:pStyle w:val="Heading3"/>
      </w:pPr>
      <w:bookmarkStart w:id="80" w:name="_Toc401827636"/>
      <w:bookmarkStart w:id="81" w:name="_Toc468879739"/>
      <w:bookmarkStart w:id="82" w:name="_Toc468880146"/>
      <w:r w:rsidRPr="00A82951">
        <w:t>Тема 1</w:t>
      </w:r>
      <w:r w:rsidRPr="00A82951">
        <w:rPr>
          <w:bCs/>
        </w:rPr>
        <w:t xml:space="preserve">. </w:t>
      </w:r>
      <w:bookmarkEnd w:id="80"/>
      <w:bookmarkEnd w:id="81"/>
      <w:bookmarkEnd w:id="82"/>
      <w:r w:rsidRPr="00B01F2D">
        <w:t>Принципы TQM. Документация, регламентирующая требования к системам менеджмента</w:t>
      </w:r>
    </w:p>
    <w:p w:rsidR="00ED28A3" w:rsidRPr="008A70D7" w:rsidRDefault="00ED28A3" w:rsidP="008A70D7"/>
    <w:p w:rsidR="00ED28A3" w:rsidRDefault="00ED28A3" w:rsidP="00660192">
      <w:pPr>
        <w:autoSpaceDE w:val="0"/>
        <w:autoSpaceDN w:val="0"/>
        <w:adjustRightInd w:val="0"/>
        <w:ind w:firstLine="709"/>
        <w:jc w:val="both"/>
      </w:pPr>
      <w:r>
        <w:t>Системы управления, контроля и оценки качества продукции.</w:t>
      </w:r>
    </w:p>
    <w:p w:rsidR="00ED28A3" w:rsidRDefault="00ED28A3" w:rsidP="00660192">
      <w:pPr>
        <w:autoSpaceDE w:val="0"/>
        <w:autoSpaceDN w:val="0"/>
        <w:adjustRightInd w:val="0"/>
        <w:ind w:firstLine="709"/>
        <w:jc w:val="both"/>
      </w:pPr>
      <w:r>
        <w:t>Развитие ИСО 9001.</w:t>
      </w:r>
    </w:p>
    <w:p w:rsidR="00ED28A3" w:rsidRDefault="00ED28A3" w:rsidP="00660192">
      <w:pPr>
        <w:autoSpaceDE w:val="0"/>
        <w:autoSpaceDN w:val="0"/>
        <w:adjustRightInd w:val="0"/>
        <w:ind w:firstLine="709"/>
        <w:jc w:val="both"/>
      </w:pPr>
      <w:r>
        <w:t>Принципы менеджмента качества.</w:t>
      </w:r>
    </w:p>
    <w:p w:rsidR="00ED28A3" w:rsidRDefault="00ED28A3" w:rsidP="00660192">
      <w:pPr>
        <w:autoSpaceDE w:val="0"/>
        <w:autoSpaceDN w:val="0"/>
        <w:adjustRightInd w:val="0"/>
        <w:ind w:firstLine="709"/>
        <w:jc w:val="both"/>
      </w:pPr>
      <w:r>
        <w:t>Модель процесса по ИСО 9001:2008.</w:t>
      </w:r>
    </w:p>
    <w:p w:rsidR="00ED28A3" w:rsidRDefault="00ED28A3" w:rsidP="00660192">
      <w:pPr>
        <w:autoSpaceDE w:val="0"/>
        <w:autoSpaceDN w:val="0"/>
        <w:adjustRightInd w:val="0"/>
        <w:ind w:firstLine="709"/>
        <w:jc w:val="both"/>
      </w:pPr>
      <w:r>
        <w:t>Процессный подход.</w:t>
      </w:r>
    </w:p>
    <w:p w:rsidR="00ED28A3" w:rsidRPr="008A70D7" w:rsidRDefault="00ED28A3" w:rsidP="00660192">
      <w:pPr>
        <w:autoSpaceDE w:val="0"/>
        <w:autoSpaceDN w:val="0"/>
        <w:adjustRightInd w:val="0"/>
        <w:ind w:firstLine="709"/>
        <w:jc w:val="both"/>
      </w:pPr>
      <w:r>
        <w:t>Система менеджмента качества: термины и определения.</w:t>
      </w:r>
    </w:p>
    <w:p w:rsidR="00ED28A3" w:rsidRPr="00660192" w:rsidRDefault="00ED28A3" w:rsidP="00660192">
      <w:pPr>
        <w:autoSpaceDE w:val="0"/>
        <w:autoSpaceDN w:val="0"/>
        <w:adjustRightInd w:val="0"/>
      </w:pPr>
      <w:r>
        <w:tab/>
      </w:r>
    </w:p>
    <w:p w:rsidR="00ED28A3" w:rsidRDefault="00ED28A3" w:rsidP="007C65D7">
      <w:pPr>
        <w:jc w:val="center"/>
        <w:rPr>
          <w:b/>
        </w:rPr>
      </w:pPr>
      <w:r w:rsidRPr="007C65D7">
        <w:rPr>
          <w:b/>
        </w:rPr>
        <w:t>4. Требования ГОСТ ИСО/МЭК 17025-2009</w:t>
      </w:r>
    </w:p>
    <w:p w:rsidR="00ED28A3" w:rsidRPr="007C65D7" w:rsidRDefault="00ED28A3" w:rsidP="007C65D7">
      <w:pPr>
        <w:jc w:val="center"/>
        <w:rPr>
          <w:b/>
        </w:rPr>
      </w:pPr>
    </w:p>
    <w:p w:rsidR="00ED28A3" w:rsidRPr="00A82951" w:rsidRDefault="00ED28A3" w:rsidP="00AE7055">
      <w:pPr>
        <w:keepNext/>
        <w:spacing w:line="360" w:lineRule="auto"/>
        <w:ind w:left="720"/>
        <w:jc w:val="center"/>
        <w:outlineLvl w:val="1"/>
        <w:rPr>
          <w:b/>
        </w:rPr>
      </w:pPr>
      <w:bookmarkStart w:id="83" w:name="_Toc401827642"/>
      <w:bookmarkStart w:id="84" w:name="_Toc468879745"/>
      <w:bookmarkStart w:id="85" w:name="_Toc468880152"/>
      <w:r w:rsidRPr="00A82951">
        <w:rPr>
          <w:b/>
        </w:rPr>
        <w:t>Тематический план</w:t>
      </w:r>
      <w:bookmarkEnd w:id="83"/>
      <w:bookmarkEnd w:id="84"/>
      <w:bookmarkEnd w:id="85"/>
    </w:p>
    <w:tbl>
      <w:tblPr>
        <w:tblW w:w="98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3"/>
        <w:gridCol w:w="7995"/>
        <w:gridCol w:w="992"/>
      </w:tblGrid>
      <w:tr w:rsidR="00ED28A3" w:rsidRPr="00A82951" w:rsidTr="00AE7055">
        <w:trPr>
          <w:trHeight w:val="618"/>
          <w:jc w:val="center"/>
        </w:trPr>
        <w:tc>
          <w:tcPr>
            <w:tcW w:w="893" w:type="dxa"/>
            <w:vAlign w:val="center"/>
          </w:tcPr>
          <w:p w:rsidR="00ED28A3" w:rsidRPr="00A82951" w:rsidRDefault="00ED28A3" w:rsidP="00AE705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caps/>
              </w:rPr>
            </w:pPr>
            <w:r w:rsidRPr="00A82951">
              <w:t xml:space="preserve">№ </w:t>
            </w:r>
            <w:r w:rsidRPr="00A82951">
              <w:br/>
              <w:t>темы</w:t>
            </w:r>
          </w:p>
        </w:tc>
        <w:tc>
          <w:tcPr>
            <w:tcW w:w="7995" w:type="dxa"/>
            <w:vAlign w:val="center"/>
          </w:tcPr>
          <w:p w:rsidR="00ED28A3" w:rsidRPr="00A82951" w:rsidRDefault="00ED28A3" w:rsidP="00AE705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caps/>
              </w:rPr>
            </w:pPr>
            <w:r w:rsidRPr="00A82951">
              <w:t>Наименование темы</w:t>
            </w:r>
          </w:p>
        </w:tc>
        <w:tc>
          <w:tcPr>
            <w:tcW w:w="992" w:type="dxa"/>
            <w:vAlign w:val="center"/>
          </w:tcPr>
          <w:p w:rsidR="00ED28A3" w:rsidRPr="00A82951" w:rsidRDefault="00ED28A3" w:rsidP="00AE705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caps/>
              </w:rPr>
            </w:pPr>
            <w:r w:rsidRPr="00A82951">
              <w:t>Кол-во часов</w:t>
            </w:r>
          </w:p>
        </w:tc>
      </w:tr>
      <w:tr w:rsidR="00ED28A3" w:rsidRPr="00A82951" w:rsidTr="005156D8">
        <w:trPr>
          <w:trHeight w:val="408"/>
          <w:jc w:val="center"/>
        </w:trPr>
        <w:tc>
          <w:tcPr>
            <w:tcW w:w="893" w:type="dxa"/>
            <w:vAlign w:val="center"/>
          </w:tcPr>
          <w:p w:rsidR="00ED28A3" w:rsidRPr="00A82951" w:rsidRDefault="00ED28A3" w:rsidP="00AE7055">
            <w:pPr>
              <w:widowControl w:val="0"/>
              <w:autoSpaceDE w:val="0"/>
              <w:autoSpaceDN w:val="0"/>
              <w:adjustRightInd w:val="0"/>
              <w:jc w:val="both"/>
            </w:pPr>
            <w:r w:rsidRPr="00A82951">
              <w:t>1.</w:t>
            </w:r>
          </w:p>
        </w:tc>
        <w:tc>
          <w:tcPr>
            <w:tcW w:w="7995" w:type="dxa"/>
          </w:tcPr>
          <w:p w:rsidR="00ED28A3" w:rsidRPr="002A4F54" w:rsidRDefault="00ED28A3" w:rsidP="0010346E">
            <w:pPr>
              <w:spacing w:before="100" w:beforeAutospacing="1" w:after="100" w:afterAutospacing="1"/>
              <w:jc w:val="both"/>
            </w:pPr>
            <w:r>
              <w:t>Область применения. Термины и определения</w:t>
            </w:r>
          </w:p>
        </w:tc>
        <w:tc>
          <w:tcPr>
            <w:tcW w:w="992" w:type="dxa"/>
          </w:tcPr>
          <w:p w:rsidR="00ED28A3" w:rsidRPr="007C65D7" w:rsidRDefault="00ED28A3" w:rsidP="0010346E">
            <w:pPr>
              <w:jc w:val="center"/>
            </w:pPr>
            <w:r w:rsidRPr="007C65D7">
              <w:t>0,5</w:t>
            </w:r>
          </w:p>
        </w:tc>
      </w:tr>
      <w:tr w:rsidR="00ED28A3" w:rsidRPr="00A82951" w:rsidTr="005156D8">
        <w:trPr>
          <w:trHeight w:val="408"/>
          <w:jc w:val="center"/>
        </w:trPr>
        <w:tc>
          <w:tcPr>
            <w:tcW w:w="893" w:type="dxa"/>
            <w:vAlign w:val="center"/>
          </w:tcPr>
          <w:p w:rsidR="00ED28A3" w:rsidRPr="00A82951" w:rsidRDefault="00ED28A3" w:rsidP="00AE7055">
            <w:pPr>
              <w:widowControl w:val="0"/>
              <w:autoSpaceDE w:val="0"/>
              <w:autoSpaceDN w:val="0"/>
              <w:adjustRightInd w:val="0"/>
              <w:jc w:val="both"/>
            </w:pPr>
            <w:r w:rsidRPr="00A82951">
              <w:t>2.</w:t>
            </w:r>
          </w:p>
        </w:tc>
        <w:tc>
          <w:tcPr>
            <w:tcW w:w="7995" w:type="dxa"/>
          </w:tcPr>
          <w:p w:rsidR="00ED28A3" w:rsidRDefault="00ED28A3" w:rsidP="0010346E">
            <w:pPr>
              <w:pStyle w:val="127"/>
              <w:spacing w:before="100" w:beforeAutospacing="1" w:after="100" w:afterAutospacing="1"/>
              <w:ind w:firstLine="0"/>
            </w:pPr>
            <w:r>
              <w:t>Требования к менеджменту. Организация</w:t>
            </w:r>
          </w:p>
        </w:tc>
        <w:tc>
          <w:tcPr>
            <w:tcW w:w="992" w:type="dxa"/>
          </w:tcPr>
          <w:p w:rsidR="00ED28A3" w:rsidRPr="007C65D7" w:rsidRDefault="00ED28A3" w:rsidP="0010346E">
            <w:pPr>
              <w:jc w:val="center"/>
            </w:pPr>
            <w:r w:rsidRPr="007C65D7">
              <w:t>1</w:t>
            </w:r>
          </w:p>
        </w:tc>
      </w:tr>
      <w:tr w:rsidR="00ED28A3" w:rsidRPr="00A82951" w:rsidTr="005156D8">
        <w:trPr>
          <w:trHeight w:val="408"/>
          <w:jc w:val="center"/>
        </w:trPr>
        <w:tc>
          <w:tcPr>
            <w:tcW w:w="893" w:type="dxa"/>
            <w:vAlign w:val="center"/>
          </w:tcPr>
          <w:p w:rsidR="00ED28A3" w:rsidRPr="00A82951" w:rsidRDefault="00ED28A3" w:rsidP="00AE7055">
            <w:pPr>
              <w:widowControl w:val="0"/>
              <w:autoSpaceDE w:val="0"/>
              <w:autoSpaceDN w:val="0"/>
              <w:adjustRightInd w:val="0"/>
              <w:jc w:val="both"/>
            </w:pPr>
            <w:r w:rsidRPr="00A82951">
              <w:t>3.</w:t>
            </w:r>
          </w:p>
        </w:tc>
        <w:tc>
          <w:tcPr>
            <w:tcW w:w="7995" w:type="dxa"/>
          </w:tcPr>
          <w:p w:rsidR="00ED28A3" w:rsidRDefault="00ED28A3" w:rsidP="0010346E">
            <w:pPr>
              <w:spacing w:before="100" w:beforeAutospacing="1" w:after="100" w:afterAutospacing="1"/>
              <w:jc w:val="both"/>
            </w:pPr>
            <w:r>
              <w:t>Требования к менеджменту. Система менеджмента</w:t>
            </w:r>
          </w:p>
        </w:tc>
        <w:tc>
          <w:tcPr>
            <w:tcW w:w="992" w:type="dxa"/>
          </w:tcPr>
          <w:p w:rsidR="00ED28A3" w:rsidRPr="007C65D7" w:rsidRDefault="00ED28A3" w:rsidP="0010346E">
            <w:pPr>
              <w:jc w:val="center"/>
            </w:pPr>
            <w:r w:rsidRPr="007C65D7">
              <w:t>4</w:t>
            </w:r>
          </w:p>
        </w:tc>
      </w:tr>
      <w:tr w:rsidR="00ED28A3" w:rsidRPr="00A82951" w:rsidTr="005156D8">
        <w:trPr>
          <w:trHeight w:val="408"/>
          <w:jc w:val="center"/>
        </w:trPr>
        <w:tc>
          <w:tcPr>
            <w:tcW w:w="893" w:type="dxa"/>
            <w:vAlign w:val="center"/>
          </w:tcPr>
          <w:p w:rsidR="00ED28A3" w:rsidRPr="00A82951" w:rsidRDefault="00ED28A3" w:rsidP="00AE705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7995" w:type="dxa"/>
          </w:tcPr>
          <w:p w:rsidR="00ED28A3" w:rsidRPr="001F7C95" w:rsidRDefault="00ED28A3" w:rsidP="0010346E">
            <w:pPr>
              <w:spacing w:before="100" w:beforeAutospacing="1" w:after="100" w:afterAutospacing="1"/>
              <w:jc w:val="both"/>
              <w:rPr>
                <w:b/>
              </w:rPr>
            </w:pPr>
            <w:r>
              <w:t>Требования к менеджменту. Управление документацией</w:t>
            </w:r>
          </w:p>
        </w:tc>
        <w:tc>
          <w:tcPr>
            <w:tcW w:w="992" w:type="dxa"/>
          </w:tcPr>
          <w:p w:rsidR="00ED28A3" w:rsidRPr="007C65D7" w:rsidRDefault="00ED28A3" w:rsidP="0010346E">
            <w:pPr>
              <w:jc w:val="center"/>
            </w:pPr>
            <w:r w:rsidRPr="007C65D7">
              <w:t>3</w:t>
            </w:r>
          </w:p>
        </w:tc>
      </w:tr>
      <w:tr w:rsidR="00ED28A3" w:rsidRPr="00A82951" w:rsidTr="005156D8">
        <w:trPr>
          <w:trHeight w:val="408"/>
          <w:jc w:val="center"/>
        </w:trPr>
        <w:tc>
          <w:tcPr>
            <w:tcW w:w="893" w:type="dxa"/>
            <w:vAlign w:val="center"/>
          </w:tcPr>
          <w:p w:rsidR="00ED28A3" w:rsidRDefault="00ED28A3" w:rsidP="00AE705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</w:t>
            </w:r>
          </w:p>
        </w:tc>
        <w:tc>
          <w:tcPr>
            <w:tcW w:w="7995" w:type="dxa"/>
          </w:tcPr>
          <w:p w:rsidR="00ED28A3" w:rsidRPr="00FC0F8F" w:rsidRDefault="00ED28A3" w:rsidP="0010346E">
            <w:pPr>
              <w:spacing w:before="100" w:beforeAutospacing="1" w:after="100" w:afterAutospacing="1"/>
              <w:jc w:val="both"/>
            </w:pPr>
            <w:r>
              <w:t>Требования к менеджменту. Анализ запросов, заявок на подряд и контрактов</w:t>
            </w:r>
          </w:p>
        </w:tc>
        <w:tc>
          <w:tcPr>
            <w:tcW w:w="992" w:type="dxa"/>
          </w:tcPr>
          <w:p w:rsidR="00ED28A3" w:rsidRPr="007C65D7" w:rsidRDefault="00ED28A3" w:rsidP="0010346E">
            <w:pPr>
              <w:jc w:val="center"/>
            </w:pPr>
            <w:r w:rsidRPr="007C65D7">
              <w:t>1</w:t>
            </w:r>
          </w:p>
        </w:tc>
      </w:tr>
      <w:tr w:rsidR="00ED28A3" w:rsidRPr="00A82951" w:rsidTr="005156D8">
        <w:trPr>
          <w:trHeight w:val="408"/>
          <w:jc w:val="center"/>
        </w:trPr>
        <w:tc>
          <w:tcPr>
            <w:tcW w:w="893" w:type="dxa"/>
            <w:vAlign w:val="center"/>
          </w:tcPr>
          <w:p w:rsidR="00ED28A3" w:rsidRDefault="00ED28A3" w:rsidP="00AE705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</w:t>
            </w:r>
          </w:p>
        </w:tc>
        <w:tc>
          <w:tcPr>
            <w:tcW w:w="7995" w:type="dxa"/>
          </w:tcPr>
          <w:p w:rsidR="00ED28A3" w:rsidRDefault="00ED28A3" w:rsidP="0010346E">
            <w:pPr>
              <w:pStyle w:val="127"/>
              <w:spacing w:before="100" w:beforeAutospacing="1" w:after="100" w:afterAutospacing="1"/>
              <w:ind w:firstLine="0"/>
            </w:pPr>
            <w:r>
              <w:t>Требования к менеджменту. Заключение субподрядов на проведение испытаний и калибровки</w:t>
            </w:r>
          </w:p>
        </w:tc>
        <w:tc>
          <w:tcPr>
            <w:tcW w:w="992" w:type="dxa"/>
          </w:tcPr>
          <w:p w:rsidR="00ED28A3" w:rsidRPr="007C65D7" w:rsidRDefault="00ED28A3" w:rsidP="0010346E">
            <w:pPr>
              <w:jc w:val="center"/>
            </w:pPr>
            <w:r w:rsidRPr="007C65D7">
              <w:t>1</w:t>
            </w:r>
          </w:p>
        </w:tc>
      </w:tr>
      <w:tr w:rsidR="00ED28A3" w:rsidRPr="00A82951" w:rsidTr="005156D8">
        <w:trPr>
          <w:trHeight w:val="408"/>
          <w:jc w:val="center"/>
        </w:trPr>
        <w:tc>
          <w:tcPr>
            <w:tcW w:w="893" w:type="dxa"/>
            <w:vAlign w:val="center"/>
          </w:tcPr>
          <w:p w:rsidR="00ED28A3" w:rsidRDefault="00ED28A3" w:rsidP="00AE705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</w:t>
            </w:r>
          </w:p>
        </w:tc>
        <w:tc>
          <w:tcPr>
            <w:tcW w:w="7995" w:type="dxa"/>
          </w:tcPr>
          <w:p w:rsidR="00ED28A3" w:rsidRDefault="00ED28A3" w:rsidP="0010346E">
            <w:pPr>
              <w:spacing w:before="100" w:beforeAutospacing="1" w:after="100" w:afterAutospacing="1"/>
              <w:jc w:val="both"/>
            </w:pPr>
            <w:r>
              <w:t>Требования к менеджменту. Приобретение услуг и запасов</w:t>
            </w:r>
          </w:p>
        </w:tc>
        <w:tc>
          <w:tcPr>
            <w:tcW w:w="992" w:type="dxa"/>
          </w:tcPr>
          <w:p w:rsidR="00ED28A3" w:rsidRPr="007C65D7" w:rsidRDefault="00ED28A3" w:rsidP="0010346E">
            <w:pPr>
              <w:jc w:val="center"/>
            </w:pPr>
            <w:r w:rsidRPr="007C65D7">
              <w:t>2</w:t>
            </w:r>
          </w:p>
        </w:tc>
      </w:tr>
      <w:tr w:rsidR="00ED28A3" w:rsidRPr="00A82951" w:rsidTr="005156D8">
        <w:trPr>
          <w:trHeight w:val="408"/>
          <w:jc w:val="center"/>
        </w:trPr>
        <w:tc>
          <w:tcPr>
            <w:tcW w:w="893" w:type="dxa"/>
            <w:vAlign w:val="center"/>
          </w:tcPr>
          <w:p w:rsidR="00ED28A3" w:rsidRDefault="00ED28A3" w:rsidP="00AE705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</w:t>
            </w:r>
          </w:p>
        </w:tc>
        <w:tc>
          <w:tcPr>
            <w:tcW w:w="7995" w:type="dxa"/>
          </w:tcPr>
          <w:p w:rsidR="00ED28A3" w:rsidRPr="001F7C95" w:rsidRDefault="00ED28A3" w:rsidP="0010346E">
            <w:pPr>
              <w:jc w:val="both"/>
              <w:rPr>
                <w:b/>
              </w:rPr>
            </w:pPr>
            <w:r>
              <w:t>Требования к менеджменту. Обслуживание заказчиков</w:t>
            </w:r>
          </w:p>
        </w:tc>
        <w:tc>
          <w:tcPr>
            <w:tcW w:w="992" w:type="dxa"/>
          </w:tcPr>
          <w:p w:rsidR="00ED28A3" w:rsidRPr="007C65D7" w:rsidRDefault="00ED28A3" w:rsidP="0010346E">
            <w:pPr>
              <w:jc w:val="center"/>
            </w:pPr>
            <w:r w:rsidRPr="007C65D7">
              <w:t>1</w:t>
            </w:r>
          </w:p>
        </w:tc>
      </w:tr>
      <w:tr w:rsidR="00ED28A3" w:rsidRPr="00A82951" w:rsidTr="005156D8">
        <w:trPr>
          <w:trHeight w:val="408"/>
          <w:jc w:val="center"/>
        </w:trPr>
        <w:tc>
          <w:tcPr>
            <w:tcW w:w="893" w:type="dxa"/>
            <w:vAlign w:val="center"/>
          </w:tcPr>
          <w:p w:rsidR="00ED28A3" w:rsidRDefault="00ED28A3" w:rsidP="00AE705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</w:t>
            </w:r>
          </w:p>
        </w:tc>
        <w:tc>
          <w:tcPr>
            <w:tcW w:w="7995" w:type="dxa"/>
          </w:tcPr>
          <w:p w:rsidR="00ED28A3" w:rsidRPr="00FC0F8F" w:rsidRDefault="00ED28A3" w:rsidP="0010346E">
            <w:pPr>
              <w:spacing w:before="100" w:beforeAutospacing="1" w:after="100" w:afterAutospacing="1"/>
              <w:jc w:val="both"/>
            </w:pPr>
            <w:r>
              <w:t>Требования к менеджменту. Претензии</w:t>
            </w:r>
          </w:p>
        </w:tc>
        <w:tc>
          <w:tcPr>
            <w:tcW w:w="992" w:type="dxa"/>
          </w:tcPr>
          <w:p w:rsidR="00ED28A3" w:rsidRPr="007C65D7" w:rsidRDefault="00ED28A3" w:rsidP="0010346E">
            <w:pPr>
              <w:jc w:val="center"/>
            </w:pPr>
            <w:r w:rsidRPr="007C65D7">
              <w:t>1</w:t>
            </w:r>
          </w:p>
        </w:tc>
      </w:tr>
      <w:tr w:rsidR="00ED28A3" w:rsidRPr="00A82951" w:rsidTr="005156D8">
        <w:trPr>
          <w:trHeight w:val="408"/>
          <w:jc w:val="center"/>
        </w:trPr>
        <w:tc>
          <w:tcPr>
            <w:tcW w:w="893" w:type="dxa"/>
            <w:vAlign w:val="center"/>
          </w:tcPr>
          <w:p w:rsidR="00ED28A3" w:rsidRDefault="00ED28A3" w:rsidP="00AE705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10.</w:t>
            </w:r>
          </w:p>
        </w:tc>
        <w:tc>
          <w:tcPr>
            <w:tcW w:w="7995" w:type="dxa"/>
          </w:tcPr>
          <w:p w:rsidR="00ED28A3" w:rsidRDefault="00ED28A3" w:rsidP="0010346E">
            <w:pPr>
              <w:pStyle w:val="127"/>
              <w:spacing w:before="100" w:beforeAutospacing="1" w:after="100" w:afterAutospacing="1"/>
              <w:ind w:firstLine="0"/>
            </w:pPr>
            <w:r>
              <w:t>Требования к менеджменту. Управление работами по испытаниям и/или калибровке, не соответствующими установленным требованиям</w:t>
            </w:r>
          </w:p>
        </w:tc>
        <w:tc>
          <w:tcPr>
            <w:tcW w:w="992" w:type="dxa"/>
          </w:tcPr>
          <w:p w:rsidR="00ED28A3" w:rsidRPr="007C65D7" w:rsidRDefault="00ED28A3" w:rsidP="0010346E">
            <w:pPr>
              <w:jc w:val="center"/>
            </w:pPr>
            <w:r w:rsidRPr="007C65D7">
              <w:t>1</w:t>
            </w:r>
          </w:p>
        </w:tc>
      </w:tr>
      <w:tr w:rsidR="00ED28A3" w:rsidRPr="00A82951" w:rsidTr="005156D8">
        <w:trPr>
          <w:trHeight w:val="408"/>
          <w:jc w:val="center"/>
        </w:trPr>
        <w:tc>
          <w:tcPr>
            <w:tcW w:w="893" w:type="dxa"/>
            <w:vAlign w:val="center"/>
          </w:tcPr>
          <w:p w:rsidR="00ED28A3" w:rsidRDefault="00ED28A3" w:rsidP="00AE705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11.</w:t>
            </w:r>
          </w:p>
        </w:tc>
        <w:tc>
          <w:tcPr>
            <w:tcW w:w="7995" w:type="dxa"/>
          </w:tcPr>
          <w:p w:rsidR="00ED28A3" w:rsidRDefault="00ED28A3" w:rsidP="0010346E">
            <w:pPr>
              <w:spacing w:before="100" w:beforeAutospacing="1" w:after="100" w:afterAutospacing="1"/>
              <w:jc w:val="both"/>
            </w:pPr>
            <w:r>
              <w:t>Требования к менеджменту. Улучшение</w:t>
            </w:r>
          </w:p>
        </w:tc>
        <w:tc>
          <w:tcPr>
            <w:tcW w:w="992" w:type="dxa"/>
          </w:tcPr>
          <w:p w:rsidR="00ED28A3" w:rsidRPr="007C65D7" w:rsidRDefault="00ED28A3" w:rsidP="0010346E">
            <w:pPr>
              <w:jc w:val="center"/>
            </w:pPr>
            <w:r w:rsidRPr="007C65D7">
              <w:t>1</w:t>
            </w:r>
          </w:p>
        </w:tc>
      </w:tr>
      <w:tr w:rsidR="00ED28A3" w:rsidRPr="00A82951" w:rsidTr="005156D8">
        <w:trPr>
          <w:trHeight w:val="408"/>
          <w:jc w:val="center"/>
        </w:trPr>
        <w:tc>
          <w:tcPr>
            <w:tcW w:w="893" w:type="dxa"/>
            <w:vAlign w:val="center"/>
          </w:tcPr>
          <w:p w:rsidR="00ED28A3" w:rsidRDefault="00ED28A3" w:rsidP="00AE705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12.</w:t>
            </w:r>
          </w:p>
        </w:tc>
        <w:tc>
          <w:tcPr>
            <w:tcW w:w="7995" w:type="dxa"/>
          </w:tcPr>
          <w:p w:rsidR="00ED28A3" w:rsidRPr="00D624CF" w:rsidRDefault="00ED28A3" w:rsidP="0010346E">
            <w:pPr>
              <w:jc w:val="both"/>
            </w:pPr>
            <w:r>
              <w:t>Требования к менеджменту. Корректирующие действия</w:t>
            </w:r>
          </w:p>
        </w:tc>
        <w:tc>
          <w:tcPr>
            <w:tcW w:w="992" w:type="dxa"/>
          </w:tcPr>
          <w:p w:rsidR="00ED28A3" w:rsidRPr="007C65D7" w:rsidRDefault="00ED28A3" w:rsidP="0010346E">
            <w:pPr>
              <w:jc w:val="center"/>
            </w:pPr>
            <w:r w:rsidRPr="007C65D7">
              <w:t>1</w:t>
            </w:r>
          </w:p>
        </w:tc>
      </w:tr>
      <w:tr w:rsidR="00ED28A3" w:rsidRPr="00A82951" w:rsidTr="005156D8">
        <w:trPr>
          <w:trHeight w:val="408"/>
          <w:jc w:val="center"/>
        </w:trPr>
        <w:tc>
          <w:tcPr>
            <w:tcW w:w="893" w:type="dxa"/>
            <w:vAlign w:val="center"/>
          </w:tcPr>
          <w:p w:rsidR="00ED28A3" w:rsidRDefault="00ED28A3" w:rsidP="00AE705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13.</w:t>
            </w:r>
          </w:p>
        </w:tc>
        <w:tc>
          <w:tcPr>
            <w:tcW w:w="7995" w:type="dxa"/>
          </w:tcPr>
          <w:p w:rsidR="00ED28A3" w:rsidRPr="00FC0F8F" w:rsidRDefault="00ED28A3" w:rsidP="0010346E">
            <w:pPr>
              <w:spacing w:before="100" w:beforeAutospacing="1" w:after="100" w:afterAutospacing="1"/>
              <w:jc w:val="both"/>
            </w:pPr>
            <w:r>
              <w:t>Требования к менеджменту. Предупреждающие действия</w:t>
            </w:r>
          </w:p>
        </w:tc>
        <w:tc>
          <w:tcPr>
            <w:tcW w:w="992" w:type="dxa"/>
          </w:tcPr>
          <w:p w:rsidR="00ED28A3" w:rsidRPr="007C65D7" w:rsidRDefault="00ED28A3" w:rsidP="0010346E">
            <w:pPr>
              <w:jc w:val="center"/>
            </w:pPr>
            <w:r w:rsidRPr="007C65D7">
              <w:t>0,5</w:t>
            </w:r>
          </w:p>
        </w:tc>
      </w:tr>
      <w:tr w:rsidR="00ED28A3" w:rsidRPr="00A82951" w:rsidTr="005156D8">
        <w:trPr>
          <w:trHeight w:val="408"/>
          <w:jc w:val="center"/>
        </w:trPr>
        <w:tc>
          <w:tcPr>
            <w:tcW w:w="893" w:type="dxa"/>
            <w:vAlign w:val="center"/>
          </w:tcPr>
          <w:p w:rsidR="00ED28A3" w:rsidRDefault="00ED28A3" w:rsidP="00AE705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14.</w:t>
            </w:r>
          </w:p>
        </w:tc>
        <w:tc>
          <w:tcPr>
            <w:tcW w:w="7995" w:type="dxa"/>
          </w:tcPr>
          <w:p w:rsidR="00ED28A3" w:rsidRDefault="00ED28A3" w:rsidP="0010346E">
            <w:pPr>
              <w:pStyle w:val="127"/>
              <w:spacing w:before="100" w:beforeAutospacing="1" w:after="100" w:afterAutospacing="1"/>
              <w:ind w:firstLine="0"/>
            </w:pPr>
            <w:r>
              <w:t>Требования к менеджменту. Управление записями</w:t>
            </w:r>
          </w:p>
        </w:tc>
        <w:tc>
          <w:tcPr>
            <w:tcW w:w="992" w:type="dxa"/>
          </w:tcPr>
          <w:p w:rsidR="00ED28A3" w:rsidRPr="007C65D7" w:rsidRDefault="00ED28A3" w:rsidP="0010346E">
            <w:pPr>
              <w:jc w:val="center"/>
            </w:pPr>
            <w:r w:rsidRPr="007C65D7">
              <w:t>2</w:t>
            </w:r>
          </w:p>
        </w:tc>
      </w:tr>
      <w:tr w:rsidR="00ED28A3" w:rsidRPr="00A82951" w:rsidTr="005156D8">
        <w:trPr>
          <w:trHeight w:val="408"/>
          <w:jc w:val="center"/>
        </w:trPr>
        <w:tc>
          <w:tcPr>
            <w:tcW w:w="893" w:type="dxa"/>
            <w:vAlign w:val="center"/>
          </w:tcPr>
          <w:p w:rsidR="00ED28A3" w:rsidRDefault="00ED28A3" w:rsidP="00AE705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15.</w:t>
            </w:r>
          </w:p>
        </w:tc>
        <w:tc>
          <w:tcPr>
            <w:tcW w:w="7995" w:type="dxa"/>
          </w:tcPr>
          <w:p w:rsidR="00ED28A3" w:rsidRDefault="00ED28A3" w:rsidP="0010346E">
            <w:pPr>
              <w:spacing w:before="100" w:beforeAutospacing="1" w:after="100" w:afterAutospacing="1"/>
              <w:jc w:val="both"/>
            </w:pPr>
            <w:r>
              <w:t>Требования к менеджменту. Внутренние проверки</w:t>
            </w:r>
          </w:p>
        </w:tc>
        <w:tc>
          <w:tcPr>
            <w:tcW w:w="992" w:type="dxa"/>
          </w:tcPr>
          <w:p w:rsidR="00ED28A3" w:rsidRPr="007C65D7" w:rsidRDefault="00ED28A3" w:rsidP="0010346E">
            <w:pPr>
              <w:jc w:val="center"/>
            </w:pPr>
            <w:r w:rsidRPr="007C65D7">
              <w:t>2</w:t>
            </w:r>
          </w:p>
        </w:tc>
      </w:tr>
      <w:tr w:rsidR="00ED28A3" w:rsidRPr="00A82951" w:rsidTr="005156D8">
        <w:trPr>
          <w:trHeight w:val="408"/>
          <w:jc w:val="center"/>
        </w:trPr>
        <w:tc>
          <w:tcPr>
            <w:tcW w:w="893" w:type="dxa"/>
            <w:vAlign w:val="center"/>
          </w:tcPr>
          <w:p w:rsidR="00ED28A3" w:rsidRDefault="00ED28A3" w:rsidP="00AE705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16.</w:t>
            </w:r>
          </w:p>
        </w:tc>
        <w:tc>
          <w:tcPr>
            <w:tcW w:w="7995" w:type="dxa"/>
          </w:tcPr>
          <w:p w:rsidR="00ED28A3" w:rsidRPr="001F7C95" w:rsidRDefault="00ED28A3" w:rsidP="0010346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Требования к менеджменту. Анализ со стороны руководства</w:t>
            </w:r>
          </w:p>
        </w:tc>
        <w:tc>
          <w:tcPr>
            <w:tcW w:w="992" w:type="dxa"/>
          </w:tcPr>
          <w:p w:rsidR="00ED28A3" w:rsidRPr="007C65D7" w:rsidRDefault="00ED28A3" w:rsidP="0010346E">
            <w:pPr>
              <w:jc w:val="center"/>
            </w:pPr>
            <w:r w:rsidRPr="007C65D7">
              <w:t>1</w:t>
            </w:r>
          </w:p>
        </w:tc>
      </w:tr>
      <w:tr w:rsidR="00ED28A3" w:rsidRPr="00A82951" w:rsidTr="005156D8">
        <w:trPr>
          <w:trHeight w:val="408"/>
          <w:jc w:val="center"/>
        </w:trPr>
        <w:tc>
          <w:tcPr>
            <w:tcW w:w="893" w:type="dxa"/>
            <w:vAlign w:val="center"/>
          </w:tcPr>
          <w:p w:rsidR="00ED28A3" w:rsidRDefault="00ED28A3" w:rsidP="00AE705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17.</w:t>
            </w:r>
          </w:p>
        </w:tc>
        <w:tc>
          <w:tcPr>
            <w:tcW w:w="7995" w:type="dxa"/>
          </w:tcPr>
          <w:p w:rsidR="00ED28A3" w:rsidRPr="001F7C95" w:rsidRDefault="00ED28A3" w:rsidP="0010346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t>Технические требования. Общие положения</w:t>
            </w:r>
          </w:p>
        </w:tc>
        <w:tc>
          <w:tcPr>
            <w:tcW w:w="992" w:type="dxa"/>
          </w:tcPr>
          <w:p w:rsidR="00ED28A3" w:rsidRPr="007C65D7" w:rsidRDefault="00ED28A3" w:rsidP="0010346E">
            <w:pPr>
              <w:jc w:val="center"/>
            </w:pPr>
            <w:r w:rsidRPr="007C65D7">
              <w:t>0,5</w:t>
            </w:r>
          </w:p>
        </w:tc>
      </w:tr>
      <w:tr w:rsidR="00ED28A3" w:rsidRPr="00A82951" w:rsidTr="005156D8">
        <w:trPr>
          <w:trHeight w:val="408"/>
          <w:jc w:val="center"/>
        </w:trPr>
        <w:tc>
          <w:tcPr>
            <w:tcW w:w="893" w:type="dxa"/>
            <w:vAlign w:val="center"/>
          </w:tcPr>
          <w:p w:rsidR="00ED28A3" w:rsidRDefault="00ED28A3" w:rsidP="00AE705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18.</w:t>
            </w:r>
          </w:p>
        </w:tc>
        <w:tc>
          <w:tcPr>
            <w:tcW w:w="7995" w:type="dxa"/>
          </w:tcPr>
          <w:p w:rsidR="00ED28A3" w:rsidRPr="00FC0F8F" w:rsidRDefault="00ED28A3" w:rsidP="0010346E">
            <w:pPr>
              <w:spacing w:before="100" w:beforeAutospacing="1" w:after="100" w:afterAutospacing="1"/>
              <w:jc w:val="both"/>
            </w:pPr>
            <w:r>
              <w:t>Технические требования. Персонал</w:t>
            </w:r>
          </w:p>
        </w:tc>
        <w:tc>
          <w:tcPr>
            <w:tcW w:w="992" w:type="dxa"/>
          </w:tcPr>
          <w:p w:rsidR="00ED28A3" w:rsidRPr="007C65D7" w:rsidRDefault="00ED28A3" w:rsidP="0010346E">
            <w:pPr>
              <w:jc w:val="center"/>
            </w:pPr>
            <w:r w:rsidRPr="007C65D7">
              <w:t>2</w:t>
            </w:r>
          </w:p>
        </w:tc>
      </w:tr>
      <w:tr w:rsidR="00ED28A3" w:rsidRPr="00A82951" w:rsidTr="005156D8">
        <w:trPr>
          <w:trHeight w:val="408"/>
          <w:jc w:val="center"/>
        </w:trPr>
        <w:tc>
          <w:tcPr>
            <w:tcW w:w="893" w:type="dxa"/>
            <w:vAlign w:val="center"/>
          </w:tcPr>
          <w:p w:rsidR="00ED28A3" w:rsidRDefault="00ED28A3" w:rsidP="00AE705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19.</w:t>
            </w:r>
          </w:p>
        </w:tc>
        <w:tc>
          <w:tcPr>
            <w:tcW w:w="7995" w:type="dxa"/>
          </w:tcPr>
          <w:p w:rsidR="00ED28A3" w:rsidRDefault="00ED28A3" w:rsidP="0010346E">
            <w:pPr>
              <w:pStyle w:val="127"/>
              <w:spacing w:before="100" w:beforeAutospacing="1" w:after="100" w:afterAutospacing="1"/>
              <w:ind w:firstLine="0"/>
            </w:pPr>
            <w:r>
              <w:t>Технические требования. Помещения и условия окружающей среды</w:t>
            </w:r>
          </w:p>
        </w:tc>
        <w:tc>
          <w:tcPr>
            <w:tcW w:w="992" w:type="dxa"/>
          </w:tcPr>
          <w:p w:rsidR="00ED28A3" w:rsidRPr="007C65D7" w:rsidRDefault="00ED28A3" w:rsidP="0010346E">
            <w:pPr>
              <w:jc w:val="center"/>
            </w:pPr>
            <w:r w:rsidRPr="007C65D7">
              <w:t>0,5</w:t>
            </w:r>
          </w:p>
        </w:tc>
      </w:tr>
      <w:tr w:rsidR="00ED28A3" w:rsidRPr="00A82951" w:rsidTr="005156D8">
        <w:trPr>
          <w:trHeight w:val="408"/>
          <w:jc w:val="center"/>
        </w:trPr>
        <w:tc>
          <w:tcPr>
            <w:tcW w:w="893" w:type="dxa"/>
            <w:vAlign w:val="center"/>
          </w:tcPr>
          <w:p w:rsidR="00ED28A3" w:rsidRDefault="00ED28A3" w:rsidP="00AE705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20.</w:t>
            </w:r>
          </w:p>
        </w:tc>
        <w:tc>
          <w:tcPr>
            <w:tcW w:w="7995" w:type="dxa"/>
          </w:tcPr>
          <w:p w:rsidR="00ED28A3" w:rsidRDefault="00ED28A3" w:rsidP="0010346E">
            <w:pPr>
              <w:spacing w:before="100" w:beforeAutospacing="1" w:after="100" w:afterAutospacing="1"/>
              <w:jc w:val="both"/>
            </w:pPr>
            <w:r>
              <w:t>Технические требования. Методики испытаний и калибровки, оценка пригодности методик</w:t>
            </w:r>
          </w:p>
        </w:tc>
        <w:tc>
          <w:tcPr>
            <w:tcW w:w="992" w:type="dxa"/>
          </w:tcPr>
          <w:p w:rsidR="00ED28A3" w:rsidRPr="007C65D7" w:rsidRDefault="00ED28A3" w:rsidP="0010346E">
            <w:pPr>
              <w:jc w:val="center"/>
            </w:pPr>
            <w:r w:rsidRPr="007C65D7">
              <w:t>2</w:t>
            </w:r>
          </w:p>
        </w:tc>
      </w:tr>
      <w:tr w:rsidR="00ED28A3" w:rsidRPr="00A82951" w:rsidTr="005156D8">
        <w:trPr>
          <w:trHeight w:val="408"/>
          <w:jc w:val="center"/>
        </w:trPr>
        <w:tc>
          <w:tcPr>
            <w:tcW w:w="893" w:type="dxa"/>
            <w:vAlign w:val="center"/>
          </w:tcPr>
          <w:p w:rsidR="00ED28A3" w:rsidRDefault="00ED28A3" w:rsidP="00AE705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21.</w:t>
            </w:r>
          </w:p>
        </w:tc>
        <w:tc>
          <w:tcPr>
            <w:tcW w:w="7995" w:type="dxa"/>
          </w:tcPr>
          <w:p w:rsidR="00ED28A3" w:rsidRPr="001F7C95" w:rsidRDefault="00ED28A3" w:rsidP="0010346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Технические требования. Оборудование</w:t>
            </w:r>
          </w:p>
        </w:tc>
        <w:tc>
          <w:tcPr>
            <w:tcW w:w="992" w:type="dxa"/>
          </w:tcPr>
          <w:p w:rsidR="00ED28A3" w:rsidRPr="007C65D7" w:rsidRDefault="00ED28A3" w:rsidP="0010346E">
            <w:pPr>
              <w:jc w:val="center"/>
            </w:pPr>
            <w:r w:rsidRPr="007C65D7">
              <w:t>2</w:t>
            </w:r>
          </w:p>
        </w:tc>
      </w:tr>
      <w:tr w:rsidR="00ED28A3" w:rsidRPr="00A82951" w:rsidTr="005156D8">
        <w:trPr>
          <w:trHeight w:val="408"/>
          <w:jc w:val="center"/>
        </w:trPr>
        <w:tc>
          <w:tcPr>
            <w:tcW w:w="893" w:type="dxa"/>
            <w:vAlign w:val="center"/>
          </w:tcPr>
          <w:p w:rsidR="00ED28A3" w:rsidRDefault="00ED28A3" w:rsidP="00AE705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22.</w:t>
            </w:r>
          </w:p>
        </w:tc>
        <w:tc>
          <w:tcPr>
            <w:tcW w:w="7995" w:type="dxa"/>
          </w:tcPr>
          <w:p w:rsidR="00ED28A3" w:rsidRPr="001F7C95" w:rsidRDefault="00ED28A3" w:rsidP="0010346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t>Технические требования. Прослеживаемость измерений</w:t>
            </w:r>
          </w:p>
        </w:tc>
        <w:tc>
          <w:tcPr>
            <w:tcW w:w="992" w:type="dxa"/>
          </w:tcPr>
          <w:p w:rsidR="00ED28A3" w:rsidRPr="007C65D7" w:rsidRDefault="00ED28A3" w:rsidP="0010346E">
            <w:pPr>
              <w:jc w:val="center"/>
            </w:pPr>
            <w:r w:rsidRPr="007C65D7">
              <w:t>2</w:t>
            </w:r>
          </w:p>
        </w:tc>
      </w:tr>
      <w:tr w:rsidR="00ED28A3" w:rsidRPr="00A82951" w:rsidTr="005156D8">
        <w:trPr>
          <w:trHeight w:val="408"/>
          <w:jc w:val="center"/>
        </w:trPr>
        <w:tc>
          <w:tcPr>
            <w:tcW w:w="893" w:type="dxa"/>
            <w:vAlign w:val="center"/>
          </w:tcPr>
          <w:p w:rsidR="00ED28A3" w:rsidRDefault="00ED28A3" w:rsidP="00AE705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23.</w:t>
            </w:r>
          </w:p>
        </w:tc>
        <w:tc>
          <w:tcPr>
            <w:tcW w:w="7995" w:type="dxa"/>
          </w:tcPr>
          <w:p w:rsidR="00ED28A3" w:rsidRPr="00FC0F8F" w:rsidRDefault="00ED28A3" w:rsidP="0010346E">
            <w:pPr>
              <w:spacing w:before="100" w:beforeAutospacing="1" w:after="100" w:afterAutospacing="1"/>
              <w:jc w:val="both"/>
            </w:pPr>
            <w:r>
              <w:t>Технические требования. Отбор образцов</w:t>
            </w:r>
          </w:p>
        </w:tc>
        <w:tc>
          <w:tcPr>
            <w:tcW w:w="992" w:type="dxa"/>
          </w:tcPr>
          <w:p w:rsidR="00ED28A3" w:rsidRPr="007C65D7" w:rsidRDefault="00ED28A3" w:rsidP="0010346E">
            <w:pPr>
              <w:jc w:val="center"/>
            </w:pPr>
            <w:r w:rsidRPr="007C65D7">
              <w:t>1</w:t>
            </w:r>
          </w:p>
        </w:tc>
      </w:tr>
      <w:tr w:rsidR="00ED28A3" w:rsidRPr="00A82951" w:rsidTr="005156D8">
        <w:trPr>
          <w:trHeight w:val="408"/>
          <w:jc w:val="center"/>
        </w:trPr>
        <w:tc>
          <w:tcPr>
            <w:tcW w:w="893" w:type="dxa"/>
            <w:vAlign w:val="center"/>
          </w:tcPr>
          <w:p w:rsidR="00ED28A3" w:rsidRDefault="00ED28A3" w:rsidP="00AE705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24.</w:t>
            </w:r>
          </w:p>
        </w:tc>
        <w:tc>
          <w:tcPr>
            <w:tcW w:w="7995" w:type="dxa"/>
          </w:tcPr>
          <w:p w:rsidR="00ED28A3" w:rsidRDefault="00ED28A3" w:rsidP="0010346E">
            <w:pPr>
              <w:pStyle w:val="127"/>
              <w:spacing w:before="100" w:beforeAutospacing="1" w:after="100" w:afterAutospacing="1"/>
              <w:ind w:firstLine="0"/>
            </w:pPr>
            <w:r>
              <w:t>Технические требования. Обращение с объектами испытаний и калибровки</w:t>
            </w:r>
          </w:p>
        </w:tc>
        <w:tc>
          <w:tcPr>
            <w:tcW w:w="992" w:type="dxa"/>
          </w:tcPr>
          <w:p w:rsidR="00ED28A3" w:rsidRPr="007C65D7" w:rsidRDefault="00ED28A3" w:rsidP="0010346E">
            <w:pPr>
              <w:jc w:val="center"/>
            </w:pPr>
            <w:r w:rsidRPr="007C65D7">
              <w:t>2</w:t>
            </w:r>
          </w:p>
        </w:tc>
      </w:tr>
      <w:tr w:rsidR="00ED28A3" w:rsidRPr="00A82951" w:rsidTr="005156D8">
        <w:trPr>
          <w:trHeight w:val="408"/>
          <w:jc w:val="center"/>
        </w:trPr>
        <w:tc>
          <w:tcPr>
            <w:tcW w:w="893" w:type="dxa"/>
            <w:vAlign w:val="center"/>
          </w:tcPr>
          <w:p w:rsidR="00ED28A3" w:rsidRDefault="00ED28A3" w:rsidP="00AE705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25.</w:t>
            </w:r>
          </w:p>
        </w:tc>
        <w:tc>
          <w:tcPr>
            <w:tcW w:w="7995" w:type="dxa"/>
          </w:tcPr>
          <w:p w:rsidR="00ED28A3" w:rsidRPr="008E0A37" w:rsidRDefault="00ED28A3" w:rsidP="0010346E">
            <w:pPr>
              <w:jc w:val="both"/>
            </w:pPr>
            <w:r>
              <w:t>Технические требования. Обеспечение качества результатов испытаний и калибровки</w:t>
            </w:r>
          </w:p>
        </w:tc>
        <w:tc>
          <w:tcPr>
            <w:tcW w:w="992" w:type="dxa"/>
          </w:tcPr>
          <w:p w:rsidR="00ED28A3" w:rsidRPr="007C65D7" w:rsidRDefault="00ED28A3" w:rsidP="0010346E">
            <w:pPr>
              <w:jc w:val="center"/>
            </w:pPr>
            <w:r w:rsidRPr="007C65D7">
              <w:t>2</w:t>
            </w:r>
          </w:p>
        </w:tc>
      </w:tr>
      <w:tr w:rsidR="00ED28A3" w:rsidRPr="00A82951" w:rsidTr="005156D8">
        <w:trPr>
          <w:trHeight w:val="408"/>
          <w:jc w:val="center"/>
        </w:trPr>
        <w:tc>
          <w:tcPr>
            <w:tcW w:w="893" w:type="dxa"/>
            <w:vAlign w:val="center"/>
          </w:tcPr>
          <w:p w:rsidR="00ED28A3" w:rsidRDefault="00ED28A3" w:rsidP="00AE705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26.</w:t>
            </w:r>
          </w:p>
        </w:tc>
        <w:tc>
          <w:tcPr>
            <w:tcW w:w="7995" w:type="dxa"/>
          </w:tcPr>
          <w:p w:rsidR="00ED28A3" w:rsidRPr="00FC0F8F" w:rsidRDefault="00ED28A3" w:rsidP="0010346E">
            <w:pPr>
              <w:spacing w:before="100" w:beforeAutospacing="1" w:after="100" w:afterAutospacing="1"/>
              <w:jc w:val="both"/>
            </w:pPr>
            <w:r>
              <w:t>Технические требования. Отчетность о результатах</w:t>
            </w:r>
          </w:p>
        </w:tc>
        <w:tc>
          <w:tcPr>
            <w:tcW w:w="992" w:type="dxa"/>
          </w:tcPr>
          <w:p w:rsidR="00ED28A3" w:rsidRPr="007C65D7" w:rsidRDefault="00ED28A3" w:rsidP="0010346E">
            <w:pPr>
              <w:jc w:val="center"/>
            </w:pPr>
            <w:r w:rsidRPr="007C65D7">
              <w:t>1</w:t>
            </w:r>
          </w:p>
        </w:tc>
      </w:tr>
      <w:tr w:rsidR="00ED28A3" w:rsidRPr="00A82951" w:rsidTr="00AE7055">
        <w:trPr>
          <w:trHeight w:val="317"/>
          <w:jc w:val="center"/>
        </w:trPr>
        <w:tc>
          <w:tcPr>
            <w:tcW w:w="893" w:type="dxa"/>
          </w:tcPr>
          <w:p w:rsidR="00ED28A3" w:rsidRPr="00A82951" w:rsidRDefault="00ED28A3" w:rsidP="00AE705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</w:p>
        </w:tc>
        <w:tc>
          <w:tcPr>
            <w:tcW w:w="7995" w:type="dxa"/>
          </w:tcPr>
          <w:p w:rsidR="00ED28A3" w:rsidRPr="00A82951" w:rsidRDefault="00ED28A3" w:rsidP="00AE7055">
            <w:pPr>
              <w:widowControl w:val="0"/>
              <w:autoSpaceDE w:val="0"/>
              <w:autoSpaceDN w:val="0"/>
              <w:adjustRightInd w:val="0"/>
              <w:spacing w:before="120" w:after="120"/>
              <w:ind w:left="71"/>
              <w:jc w:val="center"/>
              <w:rPr>
                <w:b/>
              </w:rPr>
            </w:pPr>
            <w:r w:rsidRPr="00A82951">
              <w:rPr>
                <w:b/>
              </w:rPr>
              <w:t>ИТОГО:</w:t>
            </w:r>
          </w:p>
        </w:tc>
        <w:tc>
          <w:tcPr>
            <w:tcW w:w="992" w:type="dxa"/>
            <w:vAlign w:val="center"/>
          </w:tcPr>
          <w:p w:rsidR="00ED28A3" w:rsidRPr="00A82951" w:rsidRDefault="00ED28A3" w:rsidP="00AE705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</w:tr>
    </w:tbl>
    <w:p w:rsidR="00ED28A3" w:rsidRPr="0046220C" w:rsidRDefault="00ED28A3" w:rsidP="00BF3201">
      <w:pPr>
        <w:spacing w:line="360" w:lineRule="auto"/>
        <w:jc w:val="both"/>
        <w:rPr>
          <w:rFonts w:ascii="Arial" w:hAnsi="Arial" w:cs="Arial"/>
        </w:rPr>
        <w:sectPr w:rsidR="00ED28A3" w:rsidRPr="0046220C" w:rsidSect="009B4F1F">
          <w:headerReference w:type="default" r:id="rId23"/>
          <w:pgSz w:w="11906" w:h="16838" w:code="9"/>
          <w:pgMar w:top="894" w:right="680" w:bottom="539" w:left="851" w:header="340" w:footer="293" w:gutter="0"/>
          <w:cols w:space="708"/>
          <w:docGrid w:linePitch="360"/>
        </w:sectPr>
      </w:pPr>
      <w:bookmarkStart w:id="86" w:name="_Toc436117431"/>
      <w:bookmarkStart w:id="87" w:name="_Toc242610986"/>
      <w:bookmarkStart w:id="88" w:name="_Toc244948157"/>
      <w:bookmarkStart w:id="89" w:name="_Toc245868662"/>
      <w:bookmarkStart w:id="90" w:name="_Toc406484461"/>
      <w:bookmarkStart w:id="91" w:name="_Toc198940808"/>
      <w:bookmarkEnd w:id="24"/>
    </w:p>
    <w:p w:rsidR="00ED28A3" w:rsidRPr="00BF69E2" w:rsidRDefault="00ED28A3" w:rsidP="00BF69E2">
      <w:pPr>
        <w:pStyle w:val="Heading2"/>
      </w:pPr>
      <w:bookmarkStart w:id="92" w:name="_Toc468879778"/>
      <w:bookmarkStart w:id="93" w:name="_Toc468880185"/>
      <w:r w:rsidRPr="00BF69E2">
        <w:t>ОЦЕНОЧНЫЕ МАТЕРИАЛЫ</w:t>
      </w:r>
      <w:bookmarkEnd w:id="86"/>
      <w:bookmarkEnd w:id="92"/>
      <w:bookmarkEnd w:id="93"/>
    </w:p>
    <w:p w:rsidR="00ED28A3" w:rsidRDefault="00ED28A3" w:rsidP="003F6D3D"/>
    <w:p w:rsidR="00ED28A3" w:rsidRPr="00B07B9A" w:rsidRDefault="00ED28A3" w:rsidP="003F6D3D">
      <w:pPr>
        <w:pStyle w:val="ListParagraph"/>
        <w:ind w:left="0"/>
        <w:jc w:val="center"/>
        <w:outlineLvl w:val="2"/>
        <w:rPr>
          <w:rFonts w:ascii="Arial Narrow" w:hAnsi="Arial Narrow" w:cs="Arial"/>
          <w:b/>
          <w:bCs/>
          <w:iCs/>
          <w:sz w:val="28"/>
          <w:szCs w:val="28"/>
          <w:lang w:eastAsia="ru-RU"/>
        </w:rPr>
      </w:pPr>
      <w:bookmarkStart w:id="94" w:name="_Toc436117432"/>
      <w:bookmarkStart w:id="95" w:name="_Toc468879779"/>
      <w:bookmarkStart w:id="96" w:name="_Toc468880186"/>
      <w:r w:rsidRPr="00B07B9A">
        <w:rPr>
          <w:rFonts w:ascii="Arial Narrow" w:hAnsi="Arial Narrow" w:cs="Arial"/>
          <w:b/>
          <w:bCs/>
          <w:iCs/>
          <w:sz w:val="28"/>
          <w:szCs w:val="28"/>
          <w:lang w:eastAsia="ru-RU"/>
        </w:rPr>
        <w:t>Паспорт комплекта оценочных средств</w:t>
      </w:r>
      <w:bookmarkEnd w:id="94"/>
      <w:bookmarkEnd w:id="95"/>
      <w:bookmarkEnd w:id="96"/>
    </w:p>
    <w:p w:rsidR="00ED28A3" w:rsidRDefault="00ED28A3" w:rsidP="003F6D3D">
      <w:pPr>
        <w:pStyle w:val="ListParagraph"/>
        <w:ind w:left="390"/>
        <w:jc w:val="both"/>
        <w:rPr>
          <w:rFonts w:ascii="Times New Roman" w:hAnsi="Times New Roman"/>
          <w:b/>
          <w:sz w:val="24"/>
          <w:szCs w:val="24"/>
        </w:rPr>
      </w:pPr>
    </w:p>
    <w:p w:rsidR="00ED28A3" w:rsidRDefault="00ED28A3" w:rsidP="003F6D3D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696F">
        <w:rPr>
          <w:rFonts w:ascii="Times New Roman" w:hAnsi="Times New Roman"/>
          <w:b/>
          <w:sz w:val="24"/>
          <w:szCs w:val="24"/>
        </w:rPr>
        <w:t>Форма аттестации</w:t>
      </w:r>
      <w:r>
        <w:rPr>
          <w:rFonts w:ascii="Times New Roman" w:hAnsi="Times New Roman"/>
          <w:sz w:val="24"/>
          <w:szCs w:val="24"/>
        </w:rPr>
        <w:t xml:space="preserve"> – тестирование.</w:t>
      </w:r>
    </w:p>
    <w:p w:rsidR="00ED28A3" w:rsidRDefault="00ED28A3" w:rsidP="003F6D3D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11FA">
        <w:rPr>
          <w:rFonts w:ascii="Times New Roman" w:hAnsi="Times New Roman"/>
          <w:sz w:val="24"/>
          <w:szCs w:val="24"/>
        </w:rPr>
        <w:t xml:space="preserve">Длительность </w:t>
      </w:r>
      <w:r>
        <w:rPr>
          <w:rFonts w:ascii="Times New Roman" w:hAnsi="Times New Roman"/>
          <w:sz w:val="24"/>
          <w:szCs w:val="24"/>
        </w:rPr>
        <w:t>аттестации</w:t>
      </w:r>
      <w:r w:rsidRPr="007B11FA">
        <w:rPr>
          <w:rFonts w:ascii="Times New Roman" w:hAnsi="Times New Roman"/>
          <w:sz w:val="24"/>
          <w:szCs w:val="24"/>
        </w:rPr>
        <w:t xml:space="preserve">  -  </w:t>
      </w:r>
      <w:r>
        <w:rPr>
          <w:rFonts w:ascii="Times New Roman" w:hAnsi="Times New Roman"/>
          <w:sz w:val="24"/>
          <w:szCs w:val="24"/>
        </w:rPr>
        <w:t>2</w:t>
      </w:r>
      <w:r w:rsidRPr="001819BA">
        <w:rPr>
          <w:rFonts w:ascii="Times New Roman" w:hAnsi="Times New Roman"/>
          <w:sz w:val="24"/>
          <w:szCs w:val="24"/>
        </w:rPr>
        <w:t xml:space="preserve"> ч.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D28A3" w:rsidRDefault="00ED28A3" w:rsidP="003F6D3D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Тестирование </w:t>
      </w:r>
      <w:r w:rsidRPr="007B11FA">
        <w:rPr>
          <w:rFonts w:ascii="Times New Roman" w:hAnsi="Times New Roman"/>
          <w:sz w:val="24"/>
          <w:szCs w:val="24"/>
        </w:rPr>
        <w:t>проводит преподаватель</w:t>
      </w:r>
      <w:r>
        <w:rPr>
          <w:rFonts w:ascii="Times New Roman" w:hAnsi="Times New Roman"/>
          <w:sz w:val="24"/>
          <w:szCs w:val="24"/>
        </w:rPr>
        <w:t xml:space="preserve"> по дисциплине</w:t>
      </w:r>
      <w:r w:rsidRPr="007B11FA">
        <w:rPr>
          <w:rFonts w:ascii="Times New Roman" w:hAnsi="Times New Roman"/>
          <w:sz w:val="24"/>
          <w:szCs w:val="24"/>
        </w:rPr>
        <w:t>.</w:t>
      </w:r>
    </w:p>
    <w:p w:rsidR="00ED28A3" w:rsidRPr="008D14E1" w:rsidRDefault="00ED28A3" w:rsidP="004B4BF5">
      <w:pPr>
        <w:spacing w:after="200" w:line="276" w:lineRule="auto"/>
        <w:ind w:left="390"/>
        <w:contextualSpacing/>
        <w:jc w:val="both"/>
        <w:rPr>
          <w:lang w:eastAsia="en-US"/>
        </w:rPr>
      </w:pPr>
    </w:p>
    <w:tbl>
      <w:tblPr>
        <w:tblW w:w="0" w:type="auto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78"/>
        <w:gridCol w:w="5040"/>
      </w:tblGrid>
      <w:tr w:rsidR="00ED28A3" w:rsidRPr="008D14E1" w:rsidTr="00783817">
        <w:trPr>
          <w:trHeight w:val="513"/>
        </w:trPr>
        <w:tc>
          <w:tcPr>
            <w:tcW w:w="4878" w:type="dxa"/>
            <w:vAlign w:val="center"/>
          </w:tcPr>
          <w:p w:rsidR="00ED28A3" w:rsidRPr="008D14E1" w:rsidRDefault="00ED28A3" w:rsidP="00C53A3C">
            <w:pPr>
              <w:jc w:val="center"/>
              <w:rPr>
                <w:b/>
                <w:bCs/>
                <w:color w:val="000000"/>
              </w:rPr>
            </w:pPr>
            <w:r w:rsidRPr="008D14E1">
              <w:rPr>
                <w:b/>
                <w:bCs/>
                <w:color w:val="000000"/>
              </w:rPr>
              <w:t>Предмет(ы) оценивания</w:t>
            </w:r>
          </w:p>
        </w:tc>
        <w:tc>
          <w:tcPr>
            <w:tcW w:w="5040" w:type="dxa"/>
            <w:vAlign w:val="center"/>
          </w:tcPr>
          <w:p w:rsidR="00ED28A3" w:rsidRPr="008D14E1" w:rsidRDefault="00ED28A3" w:rsidP="00C53A3C">
            <w:pPr>
              <w:jc w:val="center"/>
              <w:rPr>
                <w:b/>
                <w:bCs/>
                <w:color w:val="000000"/>
              </w:rPr>
            </w:pPr>
            <w:r w:rsidRPr="008D14E1">
              <w:rPr>
                <w:b/>
                <w:bCs/>
                <w:color w:val="000000"/>
              </w:rPr>
              <w:t>Критерии оценки</w:t>
            </w:r>
          </w:p>
        </w:tc>
      </w:tr>
      <w:tr w:rsidR="00ED28A3" w:rsidRPr="008D14E1" w:rsidTr="00783817">
        <w:trPr>
          <w:trHeight w:val="1974"/>
        </w:trPr>
        <w:tc>
          <w:tcPr>
            <w:tcW w:w="4878" w:type="dxa"/>
          </w:tcPr>
          <w:p w:rsidR="00ED28A3" w:rsidRPr="009677C7" w:rsidRDefault="00ED28A3" w:rsidP="009677C7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Знание</w:t>
            </w:r>
            <w:r>
              <w:t xml:space="preserve"> требований Федеральных законов, Приказов, регламентирующих деятельность лаборатории в части системы менеджмента. Знания межгосударственных стандартов, а так же законодательной базы в области сертификации  и единства измерений.</w:t>
            </w:r>
          </w:p>
          <w:p w:rsidR="00ED28A3" w:rsidRPr="008D14E1" w:rsidRDefault="00ED28A3" w:rsidP="00C53A3C">
            <w:pPr>
              <w:contextualSpacing/>
              <w:jc w:val="both"/>
              <w:rPr>
                <w:lang w:eastAsia="en-US"/>
              </w:rPr>
            </w:pPr>
            <w:r w:rsidRPr="009677C7">
              <w:rPr>
                <w:lang w:eastAsia="en-US"/>
              </w:rPr>
              <w:t xml:space="preserve"> </w:t>
            </w:r>
          </w:p>
        </w:tc>
        <w:tc>
          <w:tcPr>
            <w:tcW w:w="5040" w:type="dxa"/>
          </w:tcPr>
          <w:p w:rsidR="00ED28A3" w:rsidRDefault="00ED28A3" w:rsidP="00C53A3C">
            <w:pPr>
              <w:ind w:left="11"/>
              <w:contextualSpacing/>
              <w:jc w:val="both"/>
              <w:rPr>
                <w:lang w:eastAsia="en-US"/>
              </w:rPr>
            </w:pPr>
            <w:r w:rsidRPr="008D14E1">
              <w:rPr>
                <w:lang w:eastAsia="en-US"/>
              </w:rPr>
              <w:t xml:space="preserve">1. </w:t>
            </w:r>
            <w:r>
              <w:rPr>
                <w:lang w:eastAsia="en-US"/>
              </w:rPr>
              <w:t>«Зачтено</w:t>
            </w:r>
            <w:r w:rsidRPr="008D14E1">
              <w:rPr>
                <w:lang w:eastAsia="en-US"/>
              </w:rPr>
              <w:t xml:space="preserve">» </w:t>
            </w:r>
            <w:r>
              <w:rPr>
                <w:lang w:eastAsia="en-US"/>
              </w:rPr>
              <w:t>предполагает 85% и более правильных ответов на вопросы теста.</w:t>
            </w:r>
          </w:p>
          <w:p w:rsidR="00ED28A3" w:rsidRDefault="00ED28A3" w:rsidP="00C53A3C">
            <w:pPr>
              <w:ind w:left="11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2.  «Не зачтено» предполагает менее 85% правильных ответов на вопросы теста.</w:t>
            </w:r>
          </w:p>
          <w:p w:rsidR="00ED28A3" w:rsidRPr="008D14E1" w:rsidRDefault="00ED28A3" w:rsidP="00C53A3C">
            <w:pPr>
              <w:ind w:left="11"/>
              <w:contextualSpacing/>
              <w:jc w:val="both"/>
              <w:rPr>
                <w:lang w:eastAsia="en-US"/>
              </w:rPr>
            </w:pPr>
          </w:p>
        </w:tc>
      </w:tr>
    </w:tbl>
    <w:p w:rsidR="00ED28A3" w:rsidRDefault="00ED28A3" w:rsidP="00BF0F59">
      <w:pPr>
        <w:rPr>
          <w:lang w:eastAsia="en-US"/>
        </w:rPr>
      </w:pPr>
      <w:bookmarkStart w:id="97" w:name="_Toc199213351"/>
      <w:bookmarkEnd w:id="87"/>
      <w:bookmarkEnd w:id="88"/>
      <w:bookmarkEnd w:id="89"/>
      <w:bookmarkEnd w:id="90"/>
      <w:bookmarkEnd w:id="91"/>
    </w:p>
    <w:p w:rsidR="00ED28A3" w:rsidRDefault="00ED28A3" w:rsidP="00BF0F59">
      <w:pPr>
        <w:rPr>
          <w:lang w:eastAsia="en-US"/>
        </w:rPr>
      </w:pPr>
    </w:p>
    <w:p w:rsidR="00ED28A3" w:rsidRDefault="00ED28A3" w:rsidP="00BF0F59">
      <w:pPr>
        <w:rPr>
          <w:lang w:eastAsia="en-US"/>
        </w:rPr>
      </w:pPr>
    </w:p>
    <w:p w:rsidR="00ED28A3" w:rsidRDefault="00ED28A3" w:rsidP="00BF0F59">
      <w:pPr>
        <w:rPr>
          <w:lang w:eastAsia="en-US"/>
        </w:rPr>
      </w:pPr>
    </w:p>
    <w:p w:rsidR="00ED28A3" w:rsidRDefault="00ED28A3" w:rsidP="00BF0F59">
      <w:pPr>
        <w:rPr>
          <w:lang w:eastAsia="en-US"/>
        </w:rPr>
      </w:pPr>
    </w:p>
    <w:p w:rsidR="00ED28A3" w:rsidRDefault="00ED28A3" w:rsidP="00BF0F59">
      <w:pPr>
        <w:rPr>
          <w:lang w:eastAsia="en-US"/>
        </w:rPr>
      </w:pPr>
    </w:p>
    <w:p w:rsidR="00ED28A3" w:rsidRDefault="00ED28A3" w:rsidP="00BF0F59">
      <w:pPr>
        <w:rPr>
          <w:lang w:eastAsia="en-US"/>
        </w:rPr>
      </w:pPr>
    </w:p>
    <w:p w:rsidR="00ED28A3" w:rsidRDefault="00ED28A3" w:rsidP="00BF0F59">
      <w:pPr>
        <w:rPr>
          <w:lang w:eastAsia="en-US"/>
        </w:rPr>
      </w:pPr>
    </w:p>
    <w:p w:rsidR="00ED28A3" w:rsidRDefault="00ED28A3" w:rsidP="00BF0F59">
      <w:pPr>
        <w:rPr>
          <w:lang w:eastAsia="en-US"/>
        </w:rPr>
      </w:pPr>
    </w:p>
    <w:p w:rsidR="00ED28A3" w:rsidRDefault="00ED28A3" w:rsidP="00BF0F59">
      <w:pPr>
        <w:rPr>
          <w:lang w:eastAsia="en-US"/>
        </w:rPr>
      </w:pPr>
    </w:p>
    <w:p w:rsidR="00ED28A3" w:rsidRDefault="00ED28A3" w:rsidP="00BF0F59">
      <w:pPr>
        <w:rPr>
          <w:lang w:eastAsia="en-US"/>
        </w:rPr>
      </w:pPr>
    </w:p>
    <w:p w:rsidR="00ED28A3" w:rsidRDefault="00ED28A3" w:rsidP="00BF0F59">
      <w:pPr>
        <w:rPr>
          <w:lang w:eastAsia="en-US"/>
        </w:rPr>
      </w:pPr>
    </w:p>
    <w:p w:rsidR="00ED28A3" w:rsidRDefault="00ED28A3" w:rsidP="00BF0F59">
      <w:pPr>
        <w:rPr>
          <w:lang w:eastAsia="en-US"/>
        </w:rPr>
      </w:pPr>
    </w:p>
    <w:p w:rsidR="00ED28A3" w:rsidRDefault="00ED28A3" w:rsidP="00BF0F59">
      <w:pPr>
        <w:rPr>
          <w:lang w:eastAsia="en-US"/>
        </w:rPr>
      </w:pPr>
    </w:p>
    <w:p w:rsidR="00ED28A3" w:rsidRDefault="00ED28A3" w:rsidP="00BF0F59">
      <w:pPr>
        <w:rPr>
          <w:lang w:eastAsia="en-US"/>
        </w:rPr>
      </w:pPr>
    </w:p>
    <w:p w:rsidR="00ED28A3" w:rsidRDefault="00ED28A3" w:rsidP="00BF0F59">
      <w:pPr>
        <w:rPr>
          <w:lang w:eastAsia="en-US"/>
        </w:rPr>
      </w:pPr>
    </w:p>
    <w:p w:rsidR="00ED28A3" w:rsidRDefault="00ED28A3" w:rsidP="00BF0F59">
      <w:pPr>
        <w:rPr>
          <w:lang w:eastAsia="en-US"/>
        </w:rPr>
      </w:pPr>
    </w:p>
    <w:p w:rsidR="00ED28A3" w:rsidRDefault="00ED28A3" w:rsidP="00BF0F59">
      <w:pPr>
        <w:rPr>
          <w:lang w:eastAsia="en-US"/>
        </w:rPr>
      </w:pPr>
    </w:p>
    <w:p w:rsidR="00ED28A3" w:rsidRDefault="00ED28A3" w:rsidP="00BF0F59">
      <w:pPr>
        <w:rPr>
          <w:lang w:eastAsia="en-US"/>
        </w:rPr>
      </w:pPr>
    </w:p>
    <w:p w:rsidR="00ED28A3" w:rsidRDefault="00ED28A3" w:rsidP="00BF0F59">
      <w:pPr>
        <w:rPr>
          <w:lang w:eastAsia="en-US"/>
        </w:rPr>
      </w:pPr>
    </w:p>
    <w:p w:rsidR="00ED28A3" w:rsidRDefault="00ED28A3" w:rsidP="00BF0F59">
      <w:pPr>
        <w:rPr>
          <w:lang w:eastAsia="en-US"/>
        </w:rPr>
      </w:pPr>
    </w:p>
    <w:p w:rsidR="00ED28A3" w:rsidRDefault="00ED28A3" w:rsidP="00BF0F59">
      <w:pPr>
        <w:rPr>
          <w:lang w:eastAsia="en-US"/>
        </w:rPr>
      </w:pPr>
    </w:p>
    <w:p w:rsidR="00ED28A3" w:rsidRDefault="00ED28A3" w:rsidP="00BF0F59">
      <w:pPr>
        <w:rPr>
          <w:lang w:eastAsia="en-US"/>
        </w:rPr>
      </w:pPr>
    </w:p>
    <w:p w:rsidR="00ED28A3" w:rsidRDefault="00ED28A3" w:rsidP="00BF0F59">
      <w:pPr>
        <w:rPr>
          <w:lang w:eastAsia="en-US"/>
        </w:rPr>
      </w:pPr>
    </w:p>
    <w:p w:rsidR="00ED28A3" w:rsidRDefault="00ED28A3" w:rsidP="00BF0F59">
      <w:pPr>
        <w:rPr>
          <w:lang w:eastAsia="en-US"/>
        </w:rPr>
      </w:pPr>
    </w:p>
    <w:p w:rsidR="00ED28A3" w:rsidRDefault="00ED28A3" w:rsidP="00BF0F59">
      <w:pPr>
        <w:rPr>
          <w:lang w:eastAsia="en-US"/>
        </w:rPr>
      </w:pPr>
    </w:p>
    <w:p w:rsidR="00ED28A3" w:rsidRDefault="00ED28A3" w:rsidP="00BF0F59">
      <w:pPr>
        <w:rPr>
          <w:lang w:eastAsia="en-US"/>
        </w:rPr>
      </w:pPr>
    </w:p>
    <w:p w:rsidR="00ED28A3" w:rsidRDefault="00ED28A3" w:rsidP="00BF0F59">
      <w:pPr>
        <w:rPr>
          <w:lang w:eastAsia="en-US"/>
        </w:rPr>
      </w:pPr>
    </w:p>
    <w:p w:rsidR="00ED28A3" w:rsidRDefault="00ED28A3" w:rsidP="00BF0F59">
      <w:pPr>
        <w:rPr>
          <w:lang w:eastAsia="en-US"/>
        </w:rPr>
      </w:pPr>
    </w:p>
    <w:p w:rsidR="00ED28A3" w:rsidRDefault="00ED28A3" w:rsidP="00BF0F59">
      <w:pPr>
        <w:rPr>
          <w:lang w:eastAsia="en-US"/>
        </w:rPr>
      </w:pPr>
    </w:p>
    <w:p w:rsidR="00ED28A3" w:rsidRDefault="00ED28A3" w:rsidP="00BF0F59">
      <w:pPr>
        <w:rPr>
          <w:lang w:eastAsia="en-US"/>
        </w:rPr>
      </w:pPr>
    </w:p>
    <w:p w:rsidR="00ED28A3" w:rsidRDefault="00ED28A3" w:rsidP="00BF0F59">
      <w:pPr>
        <w:rPr>
          <w:lang w:eastAsia="en-US"/>
        </w:rPr>
      </w:pPr>
    </w:p>
    <w:p w:rsidR="00ED28A3" w:rsidRDefault="00ED28A3" w:rsidP="00BF0F59">
      <w:pPr>
        <w:rPr>
          <w:lang w:eastAsia="en-US"/>
        </w:rPr>
      </w:pPr>
    </w:p>
    <w:p w:rsidR="00ED28A3" w:rsidRDefault="00ED28A3" w:rsidP="007C65D7">
      <w:pPr>
        <w:rPr>
          <w:lang w:eastAsia="en-US"/>
        </w:rPr>
      </w:pPr>
    </w:p>
    <w:p w:rsidR="00ED28A3" w:rsidRDefault="00ED28A3" w:rsidP="007C65D7">
      <w:pPr>
        <w:jc w:val="center"/>
        <w:rPr>
          <w:rFonts w:ascii="Arial Narrow" w:hAnsi="Arial Narrow"/>
          <w:b/>
          <w:sz w:val="28"/>
          <w:szCs w:val="28"/>
          <w:lang w:eastAsia="en-US"/>
        </w:rPr>
      </w:pPr>
      <w:r w:rsidRPr="007C65D7">
        <w:rPr>
          <w:rFonts w:ascii="Arial Narrow" w:hAnsi="Arial Narrow"/>
          <w:b/>
          <w:sz w:val="28"/>
          <w:szCs w:val="28"/>
          <w:lang w:eastAsia="en-US"/>
        </w:rPr>
        <w:t>Комплект оценочных средств</w:t>
      </w:r>
    </w:p>
    <w:p w:rsidR="00ED28A3" w:rsidRDefault="00ED28A3" w:rsidP="007C65D7">
      <w:pPr>
        <w:jc w:val="center"/>
        <w:rPr>
          <w:rFonts w:ascii="Arial Narrow" w:hAnsi="Arial Narrow"/>
          <w:b/>
          <w:sz w:val="28"/>
          <w:szCs w:val="28"/>
          <w:lang w:eastAsia="en-US"/>
        </w:rPr>
      </w:pPr>
    </w:p>
    <w:p w:rsidR="00ED28A3" w:rsidRPr="007C65D7" w:rsidRDefault="00ED28A3" w:rsidP="007C65D7">
      <w:pPr>
        <w:ind w:firstLine="840"/>
      </w:pPr>
      <w:r w:rsidRPr="007C65D7">
        <w:rPr>
          <w:b/>
        </w:rPr>
        <w:t>1. Аудит 3-ей стороны – это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>А</w:t>
      </w:r>
      <w:r w:rsidRPr="007C65D7">
        <w:t xml:space="preserve">   внутренний аудит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>Б</w:t>
      </w:r>
      <w:r w:rsidRPr="007C65D7">
        <w:t xml:space="preserve">   аудит, проводимый покупателем или потребителем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>В</w:t>
      </w:r>
      <w:r w:rsidRPr="007C65D7">
        <w:t xml:space="preserve">   аудит, проводимый независимой организацией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 xml:space="preserve">Г   </w:t>
      </w:r>
      <w:r w:rsidRPr="007C65D7">
        <w:t>все из перечисленного выше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>Д</w:t>
      </w:r>
      <w:r w:rsidRPr="007C65D7">
        <w:t xml:space="preserve">   ничего из перечисленного выше</w:t>
      </w:r>
    </w:p>
    <w:p w:rsidR="00ED28A3" w:rsidRPr="007C65D7" w:rsidRDefault="00ED28A3" w:rsidP="007C65D7">
      <w:pPr>
        <w:ind w:firstLine="840"/>
      </w:pPr>
    </w:p>
    <w:p w:rsidR="00ED28A3" w:rsidRPr="007C65D7" w:rsidRDefault="00ED28A3" w:rsidP="007C65D7">
      <w:pPr>
        <w:ind w:firstLine="840"/>
        <w:rPr>
          <w:b/>
        </w:rPr>
      </w:pPr>
      <w:r w:rsidRPr="007C65D7">
        <w:rPr>
          <w:b/>
        </w:rPr>
        <w:t>2. При осуществлении какого вида деятельности важно соблюсти принцип независимости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>А</w:t>
      </w:r>
      <w:r w:rsidRPr="007C65D7">
        <w:t xml:space="preserve">   анализ контракта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>Б</w:t>
      </w:r>
      <w:r w:rsidRPr="007C65D7">
        <w:t xml:space="preserve">   контроль продукции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>В</w:t>
      </w:r>
      <w:r w:rsidRPr="007C65D7">
        <w:t xml:space="preserve">   аудит системы менеджмента качества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 xml:space="preserve">Г   </w:t>
      </w:r>
      <w:r w:rsidRPr="007C65D7">
        <w:t>все из перечисленного выше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>Д</w:t>
      </w:r>
      <w:r w:rsidRPr="007C65D7">
        <w:t xml:space="preserve">   ничего из перечисленного выше</w:t>
      </w:r>
    </w:p>
    <w:p w:rsidR="00ED28A3" w:rsidRPr="007C65D7" w:rsidRDefault="00ED28A3" w:rsidP="007C65D7">
      <w:pPr>
        <w:ind w:firstLine="840"/>
      </w:pPr>
    </w:p>
    <w:p w:rsidR="00ED28A3" w:rsidRPr="007C65D7" w:rsidRDefault="00ED28A3" w:rsidP="007C65D7">
      <w:pPr>
        <w:ind w:firstLine="840"/>
        <w:rPr>
          <w:b/>
        </w:rPr>
      </w:pPr>
      <w:r w:rsidRPr="007C65D7">
        <w:rPr>
          <w:b/>
        </w:rPr>
        <w:t xml:space="preserve">3. Данные, подтверждающие или доказывающие существование чего-либо, </w:t>
      </w:r>
    </w:p>
    <w:p w:rsidR="00ED28A3" w:rsidRPr="007C65D7" w:rsidRDefault="00ED28A3" w:rsidP="007C65D7">
      <w:pPr>
        <w:ind w:firstLine="840"/>
        <w:rPr>
          <w:b/>
        </w:rPr>
      </w:pPr>
      <w:r w:rsidRPr="007C65D7">
        <w:rPr>
          <w:b/>
        </w:rPr>
        <w:t xml:space="preserve">     называются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>А</w:t>
      </w:r>
      <w:r w:rsidRPr="007C65D7">
        <w:t xml:space="preserve">   объективным свидетельством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>Б</w:t>
      </w:r>
      <w:r w:rsidRPr="007C65D7">
        <w:t xml:space="preserve">   недостатком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>В</w:t>
      </w:r>
      <w:r w:rsidRPr="007C65D7">
        <w:t xml:space="preserve">   отчетом о несоответствии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 xml:space="preserve">Г   </w:t>
      </w:r>
      <w:r w:rsidRPr="007C65D7">
        <w:t>все из перечисленного выше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>Д</w:t>
      </w:r>
      <w:r w:rsidRPr="007C65D7">
        <w:t xml:space="preserve">   ничего из перечисленного выше</w:t>
      </w:r>
    </w:p>
    <w:p w:rsidR="00ED28A3" w:rsidRPr="007C65D7" w:rsidRDefault="00ED28A3" w:rsidP="007C65D7">
      <w:pPr>
        <w:ind w:firstLine="840"/>
      </w:pPr>
    </w:p>
    <w:p w:rsidR="00ED28A3" w:rsidRPr="007C65D7" w:rsidRDefault="00ED28A3" w:rsidP="007C65D7">
      <w:pPr>
        <w:ind w:firstLine="840"/>
        <w:rPr>
          <w:b/>
        </w:rPr>
      </w:pPr>
      <w:r w:rsidRPr="007C65D7">
        <w:rPr>
          <w:b/>
        </w:rPr>
        <w:t xml:space="preserve">4. Скоординированная деятельность по руководству и управлению </w:t>
      </w:r>
    </w:p>
    <w:p w:rsidR="00ED28A3" w:rsidRPr="007C65D7" w:rsidRDefault="00ED28A3" w:rsidP="007C65D7">
      <w:pPr>
        <w:ind w:firstLine="840"/>
        <w:rPr>
          <w:b/>
        </w:rPr>
      </w:pPr>
      <w:r w:rsidRPr="007C65D7">
        <w:rPr>
          <w:b/>
        </w:rPr>
        <w:t xml:space="preserve">      организацией – это определение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>А</w:t>
      </w:r>
      <w:r w:rsidRPr="007C65D7">
        <w:t xml:space="preserve">   анализа со стороны руководства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>Б</w:t>
      </w:r>
      <w:r w:rsidRPr="007C65D7">
        <w:t xml:space="preserve">   стратегического планирования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>В</w:t>
      </w:r>
      <w:r w:rsidRPr="007C65D7">
        <w:t xml:space="preserve">   менеджмента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 xml:space="preserve">Г   </w:t>
      </w:r>
      <w:r w:rsidRPr="007C65D7">
        <w:t>всего из перечисленного выше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>Д</w:t>
      </w:r>
      <w:r w:rsidRPr="007C65D7">
        <w:t xml:space="preserve">   ничего из перечисленного выше</w:t>
      </w:r>
    </w:p>
    <w:p w:rsidR="00ED28A3" w:rsidRPr="007C65D7" w:rsidRDefault="00ED28A3" w:rsidP="007C65D7">
      <w:pPr>
        <w:ind w:firstLine="840"/>
      </w:pPr>
    </w:p>
    <w:p w:rsidR="00ED28A3" w:rsidRPr="007C65D7" w:rsidRDefault="00ED28A3" w:rsidP="007C65D7">
      <w:pPr>
        <w:ind w:firstLine="840"/>
        <w:rPr>
          <w:b/>
        </w:rPr>
      </w:pPr>
      <w:r w:rsidRPr="007C65D7">
        <w:rPr>
          <w:b/>
        </w:rPr>
        <w:t xml:space="preserve">5. Высшее руководство организации </w:t>
      </w:r>
      <w:r w:rsidRPr="007C65D7">
        <w:rPr>
          <w:b/>
          <w:u w:val="single"/>
        </w:rPr>
        <w:t>должно</w:t>
      </w:r>
      <w:r w:rsidRPr="007C65D7">
        <w:rPr>
          <w:b/>
        </w:rPr>
        <w:t>:</w:t>
      </w:r>
    </w:p>
    <w:p w:rsidR="00ED28A3" w:rsidRPr="007C65D7" w:rsidRDefault="00ED28A3" w:rsidP="007C65D7">
      <w:pPr>
        <w:ind w:firstLine="709"/>
      </w:pPr>
      <w:r>
        <w:rPr>
          <w:b/>
        </w:rPr>
        <w:t xml:space="preserve">  </w:t>
      </w:r>
      <w:r w:rsidRPr="007C65D7">
        <w:rPr>
          <w:b/>
        </w:rPr>
        <w:t>А</w:t>
      </w:r>
      <w:r w:rsidRPr="007C65D7">
        <w:t xml:space="preserve">   разрабатывать цели в области качества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>Б</w:t>
      </w:r>
      <w:r w:rsidRPr="007C65D7">
        <w:t xml:space="preserve">   обеспечивать деятельность в области качества необходимыми ресурсами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>В</w:t>
      </w:r>
      <w:r w:rsidRPr="007C65D7">
        <w:t xml:space="preserve">   представлять персоналу организации отчет о функционировании СМК в </w:t>
      </w:r>
    </w:p>
    <w:p w:rsidR="00ED28A3" w:rsidRPr="007C65D7" w:rsidRDefault="00ED28A3" w:rsidP="007C65D7">
      <w:pPr>
        <w:ind w:firstLine="840"/>
      </w:pPr>
      <w:r w:rsidRPr="007C65D7">
        <w:t xml:space="preserve">     организации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 xml:space="preserve">Г   </w:t>
      </w:r>
      <w:r w:rsidRPr="007C65D7">
        <w:t>всего из перечисленного выше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>Д</w:t>
      </w:r>
      <w:r w:rsidRPr="007C65D7">
        <w:t xml:space="preserve">   ничего из перечисленного выше</w:t>
      </w:r>
    </w:p>
    <w:p w:rsidR="00ED28A3" w:rsidRPr="007C65D7" w:rsidRDefault="00ED28A3" w:rsidP="007C65D7">
      <w:pPr>
        <w:ind w:firstLine="840"/>
      </w:pPr>
    </w:p>
    <w:p w:rsidR="00ED28A3" w:rsidRPr="007C65D7" w:rsidRDefault="00ED28A3" w:rsidP="007C65D7">
      <w:pPr>
        <w:ind w:firstLine="840"/>
        <w:rPr>
          <w:b/>
        </w:rPr>
      </w:pPr>
      <w:r w:rsidRPr="007C65D7">
        <w:rPr>
          <w:b/>
        </w:rPr>
        <w:t xml:space="preserve">6. «Общие намерения и направления деятельности организации в области </w:t>
      </w:r>
    </w:p>
    <w:p w:rsidR="00ED28A3" w:rsidRPr="007C65D7" w:rsidRDefault="00ED28A3" w:rsidP="007C65D7">
      <w:pPr>
        <w:ind w:firstLine="840"/>
        <w:rPr>
          <w:b/>
        </w:rPr>
      </w:pPr>
      <w:r w:rsidRPr="007C65D7">
        <w:rPr>
          <w:b/>
        </w:rPr>
        <w:t xml:space="preserve">    качества, официально сформулированные высшим руководством» - это </w:t>
      </w:r>
    </w:p>
    <w:p w:rsidR="00ED28A3" w:rsidRPr="007C65D7" w:rsidRDefault="00ED28A3" w:rsidP="007C65D7">
      <w:pPr>
        <w:ind w:firstLine="840"/>
        <w:rPr>
          <w:b/>
        </w:rPr>
      </w:pPr>
      <w:r w:rsidRPr="007C65D7">
        <w:rPr>
          <w:b/>
        </w:rPr>
        <w:t xml:space="preserve">    определение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>А</w:t>
      </w:r>
      <w:r w:rsidRPr="007C65D7">
        <w:t xml:space="preserve">   качества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>Б</w:t>
      </w:r>
      <w:r w:rsidRPr="007C65D7">
        <w:t xml:space="preserve">   программы качества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>В</w:t>
      </w:r>
      <w:r w:rsidRPr="007C65D7">
        <w:t xml:space="preserve">   политики в области качества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 xml:space="preserve">Г   </w:t>
      </w:r>
      <w:r w:rsidRPr="007C65D7">
        <w:t>всего из перечисленного выше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>Д</w:t>
      </w:r>
      <w:r w:rsidRPr="007C65D7">
        <w:t xml:space="preserve">   ничего из перечисленного выше</w:t>
      </w:r>
    </w:p>
    <w:p w:rsidR="00ED28A3" w:rsidRPr="007C65D7" w:rsidRDefault="00ED28A3" w:rsidP="007C65D7">
      <w:pPr>
        <w:ind w:firstLine="840"/>
      </w:pPr>
    </w:p>
    <w:p w:rsidR="00ED28A3" w:rsidRPr="007C65D7" w:rsidRDefault="00ED28A3" w:rsidP="007C65D7">
      <w:pPr>
        <w:ind w:firstLine="840"/>
        <w:rPr>
          <w:b/>
        </w:rPr>
      </w:pPr>
      <w:r w:rsidRPr="007C65D7">
        <w:rPr>
          <w:b/>
        </w:rPr>
        <w:t xml:space="preserve">7. Мероприятия, предпринимаемые для устранения причины выявленного </w:t>
      </w:r>
    </w:p>
    <w:p w:rsidR="00ED28A3" w:rsidRPr="007C65D7" w:rsidRDefault="00ED28A3" w:rsidP="007C65D7">
      <w:pPr>
        <w:ind w:firstLine="840"/>
        <w:rPr>
          <w:b/>
        </w:rPr>
      </w:pPr>
      <w:r w:rsidRPr="007C65D7">
        <w:rPr>
          <w:b/>
        </w:rPr>
        <w:t xml:space="preserve">    несоответствия либо иной нежелательной ситуации, называются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>А</w:t>
      </w:r>
      <w:r w:rsidRPr="007C65D7">
        <w:t xml:space="preserve">   корректирующими действиями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>Б</w:t>
      </w:r>
      <w:r w:rsidRPr="007C65D7">
        <w:t xml:space="preserve">   разрешением на отклонение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>В</w:t>
      </w:r>
      <w:r w:rsidRPr="007C65D7">
        <w:t xml:space="preserve">   информацией для проектировщиков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 xml:space="preserve">Г   </w:t>
      </w:r>
      <w:r w:rsidRPr="007C65D7">
        <w:t>все из перечисленного выше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>Д</w:t>
      </w:r>
      <w:r w:rsidRPr="007C65D7">
        <w:t xml:space="preserve">   ничего из перечисленного выше</w:t>
      </w:r>
    </w:p>
    <w:p w:rsidR="00ED28A3" w:rsidRPr="007C65D7" w:rsidRDefault="00ED28A3" w:rsidP="007C65D7"/>
    <w:p w:rsidR="00ED28A3" w:rsidRPr="007C65D7" w:rsidRDefault="00ED28A3" w:rsidP="007C65D7">
      <w:pPr>
        <w:ind w:firstLine="840"/>
        <w:rPr>
          <w:b/>
        </w:rPr>
      </w:pPr>
      <w:r w:rsidRPr="007C65D7">
        <w:rPr>
          <w:b/>
        </w:rPr>
        <w:t xml:space="preserve">8. Корректирующее действие, предпринятое в отношении несоответствия, </w:t>
      </w:r>
    </w:p>
    <w:p w:rsidR="00ED28A3" w:rsidRPr="007C65D7" w:rsidRDefault="00ED28A3" w:rsidP="007C65D7">
      <w:pPr>
        <w:ind w:firstLine="840"/>
        <w:rPr>
          <w:b/>
        </w:rPr>
      </w:pPr>
      <w:r w:rsidRPr="007C65D7">
        <w:rPr>
          <w:b/>
        </w:rPr>
        <w:t xml:space="preserve">    может быть проверено следующим образом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>А</w:t>
      </w:r>
      <w:r w:rsidRPr="007C65D7">
        <w:t xml:space="preserve">   аудитируемое подразделение предоставляет приемлемый письменный ответ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>Б</w:t>
      </w:r>
      <w:r w:rsidRPr="007C65D7">
        <w:t xml:space="preserve">   оценкой документальных свидетельств, предоставляемых подразделением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>В</w:t>
      </w:r>
      <w:r w:rsidRPr="007C65D7">
        <w:t xml:space="preserve">   физической проверкой свидетельств на месте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 xml:space="preserve">Г   </w:t>
      </w:r>
      <w:r w:rsidRPr="007C65D7">
        <w:t>любым из перечисленных выше способов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>Д</w:t>
      </w:r>
      <w:r w:rsidRPr="007C65D7">
        <w:t xml:space="preserve">   никаким из перечисленных выше способов</w:t>
      </w:r>
    </w:p>
    <w:p w:rsidR="00ED28A3" w:rsidRPr="007C65D7" w:rsidRDefault="00ED28A3" w:rsidP="007C65D7"/>
    <w:p w:rsidR="00ED28A3" w:rsidRPr="007C65D7" w:rsidRDefault="00ED28A3" w:rsidP="007C65D7">
      <w:pPr>
        <w:ind w:firstLine="840"/>
        <w:rPr>
          <w:b/>
        </w:rPr>
      </w:pPr>
      <w:r w:rsidRPr="007C65D7">
        <w:rPr>
          <w:b/>
        </w:rPr>
        <w:t xml:space="preserve">9. Организация </w:t>
      </w:r>
      <w:r w:rsidRPr="007C65D7">
        <w:rPr>
          <w:b/>
          <w:u w:val="single"/>
        </w:rPr>
        <w:t>должна</w:t>
      </w:r>
      <w:r w:rsidRPr="007C65D7">
        <w:rPr>
          <w:b/>
        </w:rPr>
        <w:t>: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>А</w:t>
      </w:r>
      <w:r w:rsidRPr="007C65D7">
        <w:t xml:space="preserve">   управлять инфраструктурой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>Б</w:t>
      </w:r>
      <w:r w:rsidRPr="007C65D7">
        <w:t xml:space="preserve">   проводить планово-предупредительные ремонты оборудования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>В</w:t>
      </w:r>
      <w:r w:rsidRPr="007C65D7">
        <w:t xml:space="preserve">   автоматизировать производственные процессы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 xml:space="preserve">Г   </w:t>
      </w:r>
      <w:r w:rsidRPr="007C65D7">
        <w:t>все из перечисленного выше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>Д</w:t>
      </w:r>
      <w:r w:rsidRPr="007C65D7">
        <w:t xml:space="preserve">   ничего из перечисленного выше</w:t>
      </w:r>
    </w:p>
    <w:p w:rsidR="00ED28A3" w:rsidRPr="007C65D7" w:rsidRDefault="00ED28A3" w:rsidP="007C65D7"/>
    <w:p w:rsidR="00ED28A3" w:rsidRPr="007C65D7" w:rsidRDefault="00ED28A3" w:rsidP="007C65D7">
      <w:pPr>
        <w:ind w:firstLine="840"/>
      </w:pPr>
      <w:r w:rsidRPr="007C65D7">
        <w:rPr>
          <w:b/>
        </w:rPr>
        <w:t>10. Результаты внутреннего аудита можно использовать для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>А</w:t>
      </w:r>
      <w:r w:rsidRPr="007C65D7">
        <w:t xml:space="preserve">   анализа со стороны руководства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>Б</w:t>
      </w:r>
      <w:r w:rsidRPr="007C65D7">
        <w:t xml:space="preserve">   для улучшения деятельности организации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>В</w:t>
      </w:r>
      <w:r w:rsidRPr="007C65D7">
        <w:t xml:space="preserve">   для анализа готовности организации к сертификационному аудиту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 xml:space="preserve">Г   </w:t>
      </w:r>
      <w:r w:rsidRPr="007C65D7">
        <w:t>всего из перечисленного выше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>Д</w:t>
      </w:r>
      <w:r w:rsidRPr="007C65D7">
        <w:t xml:space="preserve">   ничего из перечисленного выше</w:t>
      </w:r>
    </w:p>
    <w:p w:rsidR="00ED28A3" w:rsidRPr="007C65D7" w:rsidRDefault="00ED28A3" w:rsidP="007C65D7"/>
    <w:p w:rsidR="00ED28A3" w:rsidRPr="007C65D7" w:rsidRDefault="00ED28A3" w:rsidP="007C65D7">
      <w:pPr>
        <w:ind w:firstLine="840"/>
        <w:rPr>
          <w:b/>
        </w:rPr>
      </w:pPr>
      <w:r w:rsidRPr="007C65D7">
        <w:rPr>
          <w:b/>
        </w:rPr>
        <w:t>11. Совокупность взаимосвязанных и взаимодействующих видов деятельности, преобразующая входы в выходы – это определение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>А</w:t>
      </w:r>
      <w:r w:rsidRPr="007C65D7">
        <w:t xml:space="preserve">   системы менеджмента качества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>Б</w:t>
      </w:r>
      <w:r w:rsidRPr="007C65D7">
        <w:t xml:space="preserve">   процесса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>В</w:t>
      </w:r>
      <w:r w:rsidRPr="007C65D7">
        <w:t xml:space="preserve">   процессного подхода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 xml:space="preserve">Г   </w:t>
      </w:r>
      <w:r w:rsidRPr="007C65D7">
        <w:t>всего из перечисленного выше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>Д</w:t>
      </w:r>
      <w:r w:rsidRPr="007C65D7">
        <w:t xml:space="preserve">   ничего из перечисленного выше</w:t>
      </w:r>
    </w:p>
    <w:p w:rsidR="00ED28A3" w:rsidRPr="007C65D7" w:rsidRDefault="00ED28A3" w:rsidP="007C65D7">
      <w:pPr>
        <w:ind w:firstLine="840"/>
      </w:pPr>
    </w:p>
    <w:p w:rsidR="00ED28A3" w:rsidRPr="007C65D7" w:rsidRDefault="00ED28A3" w:rsidP="007C65D7">
      <w:pPr>
        <w:ind w:firstLine="840"/>
        <w:rPr>
          <w:b/>
        </w:rPr>
      </w:pPr>
      <w:r w:rsidRPr="007C65D7">
        <w:rPr>
          <w:b/>
        </w:rPr>
        <w:t>12. Внутренний аудит считается завершенным когда: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>А</w:t>
      </w:r>
      <w:r w:rsidRPr="007C65D7">
        <w:t xml:space="preserve">   подписан акт по результатам аудита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>Б</w:t>
      </w:r>
      <w:r w:rsidRPr="007C65D7">
        <w:t xml:space="preserve">   проведено заключительное совещание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>В</w:t>
      </w:r>
      <w:r w:rsidRPr="007C65D7">
        <w:t xml:space="preserve">   выполнены все запланированные корректирующие действия 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 xml:space="preserve">Г   </w:t>
      </w:r>
      <w:r w:rsidRPr="007C65D7">
        <w:t>всего из перечисленного выше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>Д</w:t>
      </w:r>
      <w:r w:rsidRPr="007C65D7">
        <w:t xml:space="preserve">   ничего из перечисленного выше</w:t>
      </w:r>
    </w:p>
    <w:p w:rsidR="00ED28A3" w:rsidRPr="007C65D7" w:rsidRDefault="00ED28A3" w:rsidP="007C65D7">
      <w:pPr>
        <w:ind w:firstLine="840"/>
      </w:pPr>
    </w:p>
    <w:p w:rsidR="00ED28A3" w:rsidRPr="007C65D7" w:rsidRDefault="00ED28A3" w:rsidP="007C65D7">
      <w:pPr>
        <w:ind w:firstLine="840"/>
        <w:rPr>
          <w:b/>
        </w:rPr>
      </w:pPr>
      <w:r w:rsidRPr="007C65D7">
        <w:rPr>
          <w:b/>
        </w:rPr>
        <w:t>13. Управление несоответствующей продукцией предполагает: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>А</w:t>
      </w:r>
      <w:r w:rsidRPr="007C65D7">
        <w:t xml:space="preserve">   действия, адекватные последствиям несоответствия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>Б</w:t>
      </w:r>
      <w:r w:rsidRPr="007C65D7">
        <w:t xml:space="preserve">   изоляцию несоответствующей продукции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>В</w:t>
      </w:r>
      <w:r w:rsidRPr="007C65D7">
        <w:t xml:space="preserve">   контроль исправленного несоответствия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 xml:space="preserve">Г   </w:t>
      </w:r>
      <w:r w:rsidRPr="007C65D7">
        <w:t>всего из перечисленного выше</w:t>
      </w:r>
    </w:p>
    <w:p w:rsidR="00ED28A3" w:rsidRPr="007C65D7" w:rsidRDefault="00ED28A3" w:rsidP="007C65D7">
      <w:pPr>
        <w:ind w:firstLine="840"/>
      </w:pPr>
      <w:r w:rsidRPr="007C65D7">
        <w:rPr>
          <w:b/>
        </w:rPr>
        <w:t>Д</w:t>
      </w:r>
      <w:r w:rsidRPr="007C65D7">
        <w:t xml:space="preserve">   ничего из перечисленного выше</w:t>
      </w:r>
    </w:p>
    <w:p w:rsidR="00ED28A3" w:rsidRPr="007C65D7" w:rsidRDefault="00ED28A3" w:rsidP="007C65D7">
      <w:pPr>
        <w:ind w:firstLine="840"/>
      </w:pPr>
    </w:p>
    <w:p w:rsidR="00ED28A3" w:rsidRPr="007C65D7" w:rsidRDefault="00ED28A3" w:rsidP="007C65D7">
      <w:pPr>
        <w:ind w:firstLine="840"/>
      </w:pPr>
      <w:r w:rsidRPr="007C65D7">
        <w:rPr>
          <w:b/>
        </w:rPr>
        <w:t>14. СФОРМУЛИРУЙТЕ НЕСООТВЕТСТВИЕ, УКАЖИТЕ В ОТНОШЕНИИ КАКИХ ПУНКТОВ ГОСТ ИСО/МЭК 17025, 412-ФЗ, приказа № 326 ВЫЯВЛЕНО НЕСООТВЕТСТВИЕ</w:t>
      </w:r>
    </w:p>
    <w:p w:rsidR="00ED28A3" w:rsidRPr="007C65D7" w:rsidRDefault="00ED28A3" w:rsidP="007C65D7">
      <w:pPr>
        <w:pStyle w:val="BodyText"/>
        <w:ind w:firstLine="840"/>
        <w:jc w:val="both"/>
      </w:pPr>
      <w:r w:rsidRPr="007C65D7">
        <w:t>В лаборатории на столе лаборанта лежит толщиномер (инв. №1452) с биркой, на которой указаны, что срок поверки данного СИ: с 12.12.2014 по 12.12.2015. В метрологической службе аудитор выяснил, что данное СИ поверено 09.12.2015 (до 09.12.2016) и на него в метрологической службе есть свидетельство о поверке № 456 от 09.12.2015.</w:t>
      </w:r>
    </w:p>
    <w:p w:rsidR="00ED28A3" w:rsidRPr="007C65D7" w:rsidRDefault="00ED28A3" w:rsidP="007C65D7">
      <w:pPr>
        <w:ind w:firstLine="840"/>
      </w:pPr>
    </w:p>
    <w:p w:rsidR="00ED28A3" w:rsidRPr="007C65D7" w:rsidRDefault="00ED28A3" w:rsidP="007C65D7">
      <w:pPr>
        <w:ind w:firstLine="840"/>
      </w:pPr>
      <w:r w:rsidRPr="007C65D7">
        <w:rPr>
          <w:b/>
        </w:rPr>
        <w:t>15. СФОРМУЛИРУЙТЕ НЕСООТВЕТСТВИЕ, УКАЖИТЕ В ОТНОШЕНИИ КАКИХ ПУНКТОВ ГОСТ ИСО/МЭК 17025, 412-ФЗ, приказа № 326 ВЫЯВЛЕНО НЕСООТВЕТСТВИЕ</w:t>
      </w:r>
    </w:p>
    <w:p w:rsidR="00ED28A3" w:rsidRPr="007C65D7" w:rsidRDefault="00ED28A3" w:rsidP="007C65D7">
      <w:pPr>
        <w:ind w:firstLine="840"/>
        <w:jc w:val="both"/>
      </w:pPr>
      <w:r w:rsidRPr="007C65D7">
        <w:t>При проверке персонала лаборатории аудитор 25.05.2016 выяснил, что инженер-химик Иванова Н.А., самостоятельно осуществляющая испытания в рамках области аккредитации, окончила биологический факультет университета в июне 2014 года. До окончания университета Иванова Н.А. нигде не работала, после окончания – принята на работу в проверяемую лабораторию.</w:t>
      </w:r>
    </w:p>
    <w:p w:rsidR="00ED28A3" w:rsidRPr="007C65D7" w:rsidRDefault="00ED28A3" w:rsidP="007C65D7">
      <w:pPr>
        <w:jc w:val="both"/>
      </w:pPr>
    </w:p>
    <w:p w:rsidR="00ED28A3" w:rsidRPr="007C65D7" w:rsidRDefault="00ED28A3" w:rsidP="007C65D7"/>
    <w:p w:rsidR="00ED28A3" w:rsidRPr="007C65D7" w:rsidRDefault="00ED28A3" w:rsidP="007C65D7">
      <w:pPr>
        <w:jc w:val="center"/>
        <w:rPr>
          <w:rFonts w:ascii="Arial Narrow" w:hAnsi="Arial Narrow"/>
          <w:b/>
          <w:sz w:val="28"/>
          <w:szCs w:val="28"/>
        </w:rPr>
        <w:sectPr w:rsidR="00ED28A3" w:rsidRPr="007C65D7" w:rsidSect="009D068B">
          <w:headerReference w:type="default" r:id="rId24"/>
          <w:pgSz w:w="11906" w:h="16838" w:code="9"/>
          <w:pgMar w:top="977" w:right="680" w:bottom="539" w:left="851" w:header="340" w:footer="340" w:gutter="0"/>
          <w:cols w:space="708"/>
          <w:docGrid w:linePitch="360"/>
        </w:sectPr>
      </w:pPr>
    </w:p>
    <w:p w:rsidR="00ED28A3" w:rsidRPr="00AE0F6D" w:rsidRDefault="00ED28A3" w:rsidP="00BF69E2">
      <w:pPr>
        <w:pStyle w:val="Heading2"/>
        <w:rPr>
          <w:i/>
        </w:rPr>
      </w:pPr>
      <w:bookmarkStart w:id="98" w:name="_Toc436117434"/>
      <w:bookmarkStart w:id="99" w:name="_Toc468879780"/>
      <w:bookmarkStart w:id="100" w:name="_Toc468880187"/>
      <w:r w:rsidRPr="00AE0F6D">
        <w:t>ИНФОРМАЦИОННО-КОММУНИКАТИВНЫЕ РЕСУРСЫ</w:t>
      </w:r>
      <w:bookmarkEnd w:id="98"/>
      <w:bookmarkEnd w:id="99"/>
      <w:bookmarkEnd w:id="100"/>
    </w:p>
    <w:p w:rsidR="00ED28A3" w:rsidRDefault="00ED28A3" w:rsidP="003F6D3D">
      <w:pPr>
        <w:rPr>
          <w:rStyle w:val="FontStyle13"/>
          <w:rFonts w:ascii="Arial" w:hAnsi="Arial" w:cs="Arial"/>
          <w:bCs/>
          <w:iCs/>
          <w:szCs w:val="20"/>
        </w:rPr>
      </w:pPr>
    </w:p>
    <w:p w:rsidR="00ED28A3" w:rsidRDefault="00ED28A3" w:rsidP="0010346E">
      <w:pPr>
        <w:pStyle w:val="Heading1"/>
      </w:pPr>
      <w:r>
        <w:t>- Федеральный закон «</w:t>
      </w:r>
      <w:r w:rsidRPr="00865EDE">
        <w:t>Об аккредитации в национальной системе аккре</w:t>
      </w:r>
      <w:r>
        <w:t>дитации» от 28.12.2013 № 412-ФЗ;</w:t>
      </w:r>
    </w:p>
    <w:p w:rsidR="00ED28A3" w:rsidRPr="0010346E" w:rsidRDefault="00ED28A3" w:rsidP="0010346E">
      <w:pPr>
        <w:spacing w:line="360" w:lineRule="auto"/>
      </w:pPr>
      <w:r>
        <w:tab/>
      </w:r>
      <w:r w:rsidRPr="0010346E">
        <w:t xml:space="preserve">- </w:t>
      </w:r>
      <w:r>
        <w:t>Федеральный закон «О техническом регулировании» от 27.12.2002 №</w:t>
      </w:r>
      <w:r w:rsidRPr="0010346E">
        <w:t xml:space="preserve"> 184-ФЗ</w:t>
      </w:r>
      <w:r>
        <w:t>;</w:t>
      </w:r>
    </w:p>
    <w:p w:rsidR="00ED28A3" w:rsidRPr="0010346E" w:rsidRDefault="00ED28A3" w:rsidP="0010346E">
      <w:pPr>
        <w:spacing w:line="360" w:lineRule="auto"/>
      </w:pPr>
      <w:r w:rsidRPr="0010346E">
        <w:tab/>
        <w:t>- Фе</w:t>
      </w:r>
      <w:r>
        <w:t>деральный закон от 26.06.2008 №</w:t>
      </w:r>
      <w:r w:rsidRPr="0010346E">
        <w:t>102-</w:t>
      </w:r>
      <w:r>
        <w:t>ФЗ (ред. от 13.07.2015) «</w:t>
      </w:r>
      <w:r w:rsidRPr="0010346E">
        <w:t>Об обеспечении единства измерений</w:t>
      </w:r>
      <w:r>
        <w:t>»;</w:t>
      </w:r>
    </w:p>
    <w:p w:rsidR="00ED28A3" w:rsidRDefault="00ED28A3" w:rsidP="0010346E">
      <w:pPr>
        <w:spacing w:line="360" w:lineRule="auto"/>
        <w:jc w:val="both"/>
      </w:pPr>
      <w:r>
        <w:tab/>
        <w:t>- Приказ Минэкономразвития РФ от 30.05.2014 № 326 «Об утверждении критериев аккредитации, перечня документов, подтверждающих соответствие заявителя, аккредитованного лица критериям аккредитации, и перечня документов в области стандартизации, соблюдение требований которых, заявителями, аккредитованными лицами обеспечивает их соответствие критериям аккредитации»;</w:t>
      </w:r>
    </w:p>
    <w:p w:rsidR="00ED28A3" w:rsidRDefault="00ED28A3" w:rsidP="00633F12">
      <w:pPr>
        <w:spacing w:line="360" w:lineRule="auto"/>
        <w:jc w:val="both"/>
      </w:pPr>
      <w:r>
        <w:tab/>
      </w:r>
      <w:r w:rsidRPr="00BE7B37">
        <w:t>-  </w:t>
      </w:r>
      <w:r>
        <w:t xml:space="preserve">Стандарт </w:t>
      </w:r>
      <w:hyperlink r:id="rId25" w:history="1">
        <w:r w:rsidRPr="00BE7B37">
          <w:rPr>
            <w:rStyle w:val="Hyperlink"/>
            <w:color w:val="auto"/>
            <w:u w:val="none"/>
          </w:rPr>
          <w:t>ГОСТ 1.0-92</w:t>
        </w:r>
      </w:hyperlink>
      <w:r w:rsidRPr="00BE7B37">
        <w:t> </w:t>
      </w:r>
      <w:r>
        <w:t>«</w:t>
      </w:r>
      <w:r w:rsidRPr="00BE7B37">
        <w:t>Межгосударственная система ста</w:t>
      </w:r>
      <w:r>
        <w:t>ндартизации. Основные положения»;</w:t>
      </w:r>
    </w:p>
    <w:p w:rsidR="00ED28A3" w:rsidRPr="00BE7B37" w:rsidRDefault="00ED28A3" w:rsidP="00633F12">
      <w:pPr>
        <w:spacing w:line="360" w:lineRule="auto"/>
        <w:ind w:firstLine="709"/>
        <w:jc w:val="both"/>
      </w:pPr>
      <w:r>
        <w:t>-</w:t>
      </w:r>
      <w:r w:rsidRPr="00BE7B37">
        <w:t xml:space="preserve"> </w:t>
      </w:r>
      <w:r>
        <w:t xml:space="preserve">Стандарт </w:t>
      </w:r>
      <w:hyperlink r:id="rId26" w:history="1">
        <w:r w:rsidRPr="00BE7B37">
          <w:rPr>
            <w:rStyle w:val="Hyperlink"/>
            <w:color w:val="auto"/>
            <w:u w:val="none"/>
          </w:rPr>
          <w:t>ГОСТ 1.2-2009</w:t>
        </w:r>
      </w:hyperlink>
      <w:r w:rsidRPr="00BE7B37">
        <w:t> </w:t>
      </w:r>
      <w:r>
        <w:t>«</w:t>
      </w:r>
      <w:r w:rsidRPr="00BE7B37">
        <w:t>Межгосударственная система стандартизации. Стандарты межгосударственные, правила, рекомендации по межгосударственной стандартизации. Порядок разработки, принятия, обновления и отмены</w:t>
      </w:r>
      <w:r>
        <w:t>»;</w:t>
      </w:r>
    </w:p>
    <w:p w:rsidR="00ED28A3" w:rsidRDefault="00ED28A3" w:rsidP="0010346E">
      <w:pPr>
        <w:pStyle w:val="headertexttopleveltextcentertext"/>
        <w:shd w:val="clear" w:color="auto" w:fill="FFFFFF"/>
        <w:spacing w:before="178" w:beforeAutospacing="0" w:after="89" w:afterAutospacing="0" w:line="360" w:lineRule="auto"/>
        <w:jc w:val="both"/>
        <w:textAlignment w:val="baseline"/>
      </w:pPr>
      <w:r>
        <w:tab/>
        <w:t>- Стандарт ГОСТ ИСО/МЭК 17025-2009 «</w:t>
      </w:r>
      <w:r w:rsidRPr="00865EDE">
        <w:t>Общие требования к компетентности испытатель</w:t>
      </w:r>
      <w:r>
        <w:t>ных и калибровочных лабораторий»;</w:t>
      </w:r>
    </w:p>
    <w:p w:rsidR="00ED28A3" w:rsidRDefault="00ED28A3" w:rsidP="0010346E">
      <w:pPr>
        <w:pStyle w:val="headertexttopleveltextcentertext"/>
        <w:shd w:val="clear" w:color="auto" w:fill="FFFFFF"/>
        <w:spacing w:before="178" w:beforeAutospacing="0" w:after="89" w:afterAutospacing="0" w:line="360" w:lineRule="auto"/>
        <w:jc w:val="both"/>
        <w:textAlignment w:val="baseline"/>
      </w:pPr>
      <w:r>
        <w:tab/>
        <w:t>- Стандарт ГОСТ Р ИСО 9000-2008 «Системы менеджмента качества. Основные положения и словарь»;</w:t>
      </w:r>
    </w:p>
    <w:p w:rsidR="00ED28A3" w:rsidRDefault="00ED28A3" w:rsidP="0010346E">
      <w:pPr>
        <w:pStyle w:val="headertexttopleveltextcentertext"/>
        <w:shd w:val="clear" w:color="auto" w:fill="FFFFFF"/>
        <w:spacing w:before="178" w:beforeAutospacing="0" w:after="89" w:afterAutospacing="0" w:line="360" w:lineRule="auto"/>
        <w:jc w:val="both"/>
        <w:textAlignment w:val="baseline"/>
      </w:pPr>
      <w:r>
        <w:tab/>
        <w:t>- Стандарт ГОСТ Р ИСО 9001-2008 «Системы менеджмента качества. Требования»;</w:t>
      </w:r>
    </w:p>
    <w:p w:rsidR="00ED28A3" w:rsidRDefault="00ED28A3" w:rsidP="0010346E">
      <w:pPr>
        <w:pStyle w:val="headertexttopleveltextcentertext"/>
        <w:shd w:val="clear" w:color="auto" w:fill="FFFFFF"/>
        <w:spacing w:before="178" w:beforeAutospacing="0" w:after="89" w:afterAutospacing="0" w:line="360" w:lineRule="auto"/>
        <w:jc w:val="both"/>
        <w:textAlignment w:val="baseline"/>
      </w:pPr>
      <w:r>
        <w:tab/>
        <w:t>- Стандарт ГОСТ Р 5725 (1-6)-2003.</w:t>
      </w:r>
    </w:p>
    <w:p w:rsidR="00ED28A3" w:rsidRPr="000A704B" w:rsidRDefault="00ED28A3" w:rsidP="00633F12">
      <w:pPr>
        <w:tabs>
          <w:tab w:val="left" w:pos="1134"/>
        </w:tabs>
        <w:spacing w:line="360" w:lineRule="auto"/>
        <w:sectPr w:rsidR="00ED28A3" w:rsidRPr="000A704B" w:rsidSect="009D068B">
          <w:headerReference w:type="default" r:id="rId27"/>
          <w:pgSz w:w="11906" w:h="16838" w:code="9"/>
          <w:pgMar w:top="977" w:right="680" w:bottom="539" w:left="851" w:header="340" w:footer="340" w:gutter="0"/>
          <w:cols w:space="708"/>
          <w:docGrid w:linePitch="360"/>
        </w:sectPr>
      </w:pPr>
    </w:p>
    <w:p w:rsidR="00ED28A3" w:rsidRPr="00743D4F" w:rsidRDefault="00ED28A3" w:rsidP="003F6D3D">
      <w:pPr>
        <w:widowControl w:val="0"/>
        <w:rPr>
          <w:rFonts w:ascii="Arial" w:hAnsi="Arial" w:cs="Arial"/>
        </w:rPr>
        <w:sectPr w:rsidR="00ED28A3" w:rsidRPr="00743D4F" w:rsidSect="009F34AE">
          <w:headerReference w:type="default" r:id="rId28"/>
          <w:footerReference w:type="default" r:id="rId29"/>
          <w:pgSz w:w="11907" w:h="16840" w:code="9"/>
          <w:pgMar w:top="1134" w:right="851" w:bottom="1440" w:left="851" w:header="709" w:footer="709" w:gutter="0"/>
          <w:cols w:space="708"/>
          <w:docGrid w:linePitch="360"/>
        </w:sectPr>
      </w:pPr>
    </w:p>
    <w:p w:rsidR="00ED28A3" w:rsidRPr="00BF69E2" w:rsidRDefault="00ED28A3" w:rsidP="00BF69E2">
      <w:pPr>
        <w:pStyle w:val="Heading2"/>
        <w:rPr>
          <w:rStyle w:val="FontStyle13"/>
          <w:rFonts w:ascii="Arial Narrow" w:hAnsi="Arial Narrow"/>
          <w:bCs/>
          <w:sz w:val="28"/>
        </w:rPr>
      </w:pPr>
      <w:bookmarkStart w:id="101" w:name="_Toc436117439"/>
      <w:bookmarkStart w:id="102" w:name="_Toc468879782"/>
      <w:bookmarkStart w:id="103" w:name="_Toc468880189"/>
      <w:r w:rsidRPr="00BF69E2">
        <w:rPr>
          <w:rStyle w:val="FontStyle13"/>
          <w:rFonts w:ascii="Arial Narrow" w:hAnsi="Arial Narrow"/>
          <w:bCs/>
          <w:sz w:val="28"/>
        </w:rPr>
        <w:t>МАТЕРИАЛЬНО-ТЕХНИЧЕСКОЕ ОБЕСПЕЧЕНИЕ</w:t>
      </w:r>
      <w:bookmarkEnd w:id="101"/>
      <w:bookmarkEnd w:id="102"/>
      <w:bookmarkEnd w:id="103"/>
    </w:p>
    <w:p w:rsidR="00ED28A3" w:rsidRDefault="00ED28A3" w:rsidP="003F6D3D">
      <w:pPr>
        <w:pStyle w:val="Style3"/>
        <w:widowControl/>
        <w:spacing w:line="360" w:lineRule="auto"/>
        <w:ind w:right="200" w:firstLine="709"/>
        <w:jc w:val="both"/>
        <w:rPr>
          <w:rStyle w:val="FontStyle13"/>
          <w:rFonts w:ascii="Arial Narrow" w:hAnsi="Arial Narrow"/>
          <w:szCs w:val="20"/>
        </w:rPr>
      </w:pPr>
    </w:p>
    <w:p w:rsidR="00ED28A3" w:rsidRPr="00141AF3" w:rsidRDefault="00ED28A3" w:rsidP="003F6D3D">
      <w:pPr>
        <w:autoSpaceDE w:val="0"/>
        <w:autoSpaceDN w:val="0"/>
        <w:adjustRightInd w:val="0"/>
        <w:spacing w:line="360" w:lineRule="auto"/>
        <w:ind w:right="200" w:firstLine="709"/>
        <w:jc w:val="both"/>
        <w:rPr>
          <w:b/>
        </w:rPr>
      </w:pPr>
      <w:r w:rsidRPr="00141AF3">
        <w:rPr>
          <w:b/>
        </w:rPr>
        <w:t>Требования к минимальному материально-техническому обеспечению.</w:t>
      </w:r>
    </w:p>
    <w:p w:rsidR="00ED28A3" w:rsidRPr="00141AF3" w:rsidRDefault="00ED28A3" w:rsidP="003F6D3D">
      <w:pPr>
        <w:autoSpaceDE w:val="0"/>
        <w:autoSpaceDN w:val="0"/>
        <w:adjustRightInd w:val="0"/>
        <w:spacing w:line="360" w:lineRule="auto"/>
        <w:ind w:right="200"/>
        <w:jc w:val="both"/>
      </w:pPr>
      <w:r w:rsidRPr="00141AF3">
        <w:t>Реализация программы профессионально</w:t>
      </w:r>
      <w:r>
        <w:t>й подготовки</w:t>
      </w:r>
      <w:r w:rsidRPr="00141AF3">
        <w:t xml:space="preserve"> требует наличия учебных кабинетов.</w:t>
      </w:r>
    </w:p>
    <w:p w:rsidR="00ED28A3" w:rsidRPr="00141AF3" w:rsidRDefault="00ED28A3" w:rsidP="003F6D3D">
      <w:pPr>
        <w:autoSpaceDE w:val="0"/>
        <w:autoSpaceDN w:val="0"/>
        <w:adjustRightInd w:val="0"/>
        <w:spacing w:line="360" w:lineRule="auto"/>
        <w:ind w:right="200" w:firstLine="709"/>
        <w:jc w:val="both"/>
        <w:rPr>
          <w:b/>
        </w:rPr>
      </w:pPr>
      <w:r w:rsidRPr="00141AF3">
        <w:rPr>
          <w:b/>
        </w:rPr>
        <w:t>Оборудование учебных кабинетов:</w:t>
      </w:r>
    </w:p>
    <w:p w:rsidR="00ED28A3" w:rsidRDefault="00ED28A3" w:rsidP="00100728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right="200" w:firstLine="709"/>
        <w:jc w:val="both"/>
      </w:pPr>
      <w:r w:rsidRPr="00141AF3">
        <w:t>Мультимедийная техника;</w:t>
      </w:r>
    </w:p>
    <w:p w:rsidR="00ED28A3" w:rsidRPr="00141AF3" w:rsidRDefault="00ED28A3" w:rsidP="005D13F9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709" w:right="20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80"/>
        <w:gridCol w:w="2233"/>
      </w:tblGrid>
      <w:tr w:rsidR="00ED28A3" w:rsidRPr="00141AF3" w:rsidTr="00CD07E9">
        <w:tc>
          <w:tcPr>
            <w:tcW w:w="8080" w:type="dxa"/>
          </w:tcPr>
          <w:p w:rsidR="00ED28A3" w:rsidRPr="00E777F1" w:rsidRDefault="00ED28A3" w:rsidP="00E777F1">
            <w:pPr>
              <w:spacing w:line="360" w:lineRule="auto"/>
              <w:ind w:right="200"/>
              <w:jc w:val="center"/>
              <w:rPr>
                <w:b/>
                <w:lang w:eastAsia="en-US"/>
              </w:rPr>
            </w:pPr>
            <w:r w:rsidRPr="00E777F1">
              <w:rPr>
                <w:b/>
                <w:lang w:eastAsia="en-US"/>
              </w:rPr>
              <w:t>Наименование материальных ценностей</w:t>
            </w:r>
          </w:p>
        </w:tc>
        <w:tc>
          <w:tcPr>
            <w:tcW w:w="2233" w:type="dxa"/>
          </w:tcPr>
          <w:p w:rsidR="00ED28A3" w:rsidRPr="00E777F1" w:rsidRDefault="00ED28A3" w:rsidP="00E777F1">
            <w:pPr>
              <w:spacing w:line="360" w:lineRule="auto"/>
              <w:ind w:right="200"/>
              <w:jc w:val="center"/>
              <w:rPr>
                <w:b/>
                <w:lang w:eastAsia="en-US"/>
              </w:rPr>
            </w:pPr>
            <w:r w:rsidRPr="00E777F1">
              <w:rPr>
                <w:b/>
                <w:lang w:eastAsia="en-US"/>
              </w:rPr>
              <w:t>Количество</w:t>
            </w:r>
          </w:p>
        </w:tc>
      </w:tr>
      <w:tr w:rsidR="00ED28A3" w:rsidRPr="00141AF3" w:rsidTr="00CD07E9">
        <w:tc>
          <w:tcPr>
            <w:tcW w:w="8080" w:type="dxa"/>
          </w:tcPr>
          <w:p w:rsidR="00ED28A3" w:rsidRPr="00E777F1" w:rsidRDefault="00ED28A3" w:rsidP="00E777F1">
            <w:pPr>
              <w:spacing w:line="360" w:lineRule="auto"/>
              <w:ind w:right="200"/>
              <w:jc w:val="both"/>
              <w:rPr>
                <w:lang w:eastAsia="en-US"/>
              </w:rPr>
            </w:pPr>
            <w:r w:rsidRPr="00E777F1">
              <w:rPr>
                <w:lang w:eastAsia="en-US"/>
              </w:rPr>
              <w:t>Магнитная доска</w:t>
            </w:r>
          </w:p>
        </w:tc>
        <w:tc>
          <w:tcPr>
            <w:tcW w:w="2233" w:type="dxa"/>
          </w:tcPr>
          <w:p w:rsidR="00ED28A3" w:rsidRPr="00E777F1" w:rsidRDefault="00ED28A3" w:rsidP="00E777F1">
            <w:pPr>
              <w:spacing w:line="360" w:lineRule="auto"/>
              <w:ind w:right="200"/>
              <w:jc w:val="center"/>
              <w:rPr>
                <w:lang w:eastAsia="en-US"/>
              </w:rPr>
            </w:pPr>
            <w:r w:rsidRPr="00E777F1">
              <w:rPr>
                <w:lang w:eastAsia="en-US"/>
              </w:rPr>
              <w:t>1</w:t>
            </w:r>
          </w:p>
        </w:tc>
      </w:tr>
      <w:tr w:rsidR="00ED28A3" w:rsidRPr="00141AF3" w:rsidTr="00CD07E9">
        <w:tc>
          <w:tcPr>
            <w:tcW w:w="8080" w:type="dxa"/>
          </w:tcPr>
          <w:p w:rsidR="00ED28A3" w:rsidRPr="00E777F1" w:rsidRDefault="00ED28A3" w:rsidP="00E777F1">
            <w:pPr>
              <w:spacing w:line="360" w:lineRule="auto"/>
              <w:ind w:right="200"/>
              <w:jc w:val="both"/>
              <w:rPr>
                <w:lang w:eastAsia="en-US"/>
              </w:rPr>
            </w:pPr>
            <w:r w:rsidRPr="00E777F1">
              <w:rPr>
                <w:lang w:eastAsia="en-US"/>
              </w:rPr>
              <w:t>Экран</w:t>
            </w:r>
          </w:p>
        </w:tc>
        <w:tc>
          <w:tcPr>
            <w:tcW w:w="2233" w:type="dxa"/>
          </w:tcPr>
          <w:p w:rsidR="00ED28A3" w:rsidRPr="00E777F1" w:rsidRDefault="00ED28A3" w:rsidP="00E777F1">
            <w:pPr>
              <w:spacing w:line="360" w:lineRule="auto"/>
              <w:ind w:right="200"/>
              <w:jc w:val="center"/>
              <w:rPr>
                <w:lang w:eastAsia="en-US"/>
              </w:rPr>
            </w:pPr>
            <w:r w:rsidRPr="00E777F1">
              <w:rPr>
                <w:lang w:eastAsia="en-US"/>
              </w:rPr>
              <w:t>1</w:t>
            </w:r>
          </w:p>
        </w:tc>
      </w:tr>
      <w:tr w:rsidR="00ED28A3" w:rsidRPr="00141AF3" w:rsidTr="00CD07E9">
        <w:tc>
          <w:tcPr>
            <w:tcW w:w="8080" w:type="dxa"/>
          </w:tcPr>
          <w:p w:rsidR="00ED28A3" w:rsidRPr="00E777F1" w:rsidRDefault="00ED28A3" w:rsidP="00E777F1">
            <w:pPr>
              <w:spacing w:line="360" w:lineRule="auto"/>
              <w:ind w:right="200"/>
              <w:jc w:val="both"/>
              <w:rPr>
                <w:lang w:eastAsia="en-US"/>
              </w:rPr>
            </w:pPr>
            <w:r w:rsidRPr="00E777F1">
              <w:rPr>
                <w:lang w:eastAsia="en-US"/>
              </w:rPr>
              <w:t>Проектор</w:t>
            </w:r>
          </w:p>
        </w:tc>
        <w:tc>
          <w:tcPr>
            <w:tcW w:w="2233" w:type="dxa"/>
          </w:tcPr>
          <w:p w:rsidR="00ED28A3" w:rsidRPr="00E777F1" w:rsidRDefault="00ED28A3" w:rsidP="00E777F1">
            <w:pPr>
              <w:spacing w:line="360" w:lineRule="auto"/>
              <w:ind w:right="200"/>
              <w:jc w:val="center"/>
              <w:rPr>
                <w:lang w:eastAsia="en-US"/>
              </w:rPr>
            </w:pPr>
            <w:r w:rsidRPr="00E777F1">
              <w:rPr>
                <w:lang w:eastAsia="en-US"/>
              </w:rPr>
              <w:t>1</w:t>
            </w:r>
          </w:p>
        </w:tc>
      </w:tr>
      <w:tr w:rsidR="00ED28A3" w:rsidRPr="00141AF3" w:rsidTr="00CD07E9">
        <w:tc>
          <w:tcPr>
            <w:tcW w:w="8080" w:type="dxa"/>
          </w:tcPr>
          <w:p w:rsidR="00ED28A3" w:rsidRPr="00E777F1" w:rsidRDefault="00ED28A3" w:rsidP="00E777F1">
            <w:pPr>
              <w:spacing w:line="360" w:lineRule="auto"/>
              <w:ind w:right="200"/>
              <w:jc w:val="both"/>
              <w:rPr>
                <w:lang w:eastAsia="en-US"/>
              </w:rPr>
            </w:pPr>
            <w:r w:rsidRPr="00E777F1">
              <w:rPr>
                <w:lang w:eastAsia="en-US"/>
              </w:rPr>
              <w:t>Персональный компьютер</w:t>
            </w:r>
          </w:p>
        </w:tc>
        <w:tc>
          <w:tcPr>
            <w:tcW w:w="2233" w:type="dxa"/>
          </w:tcPr>
          <w:p w:rsidR="00ED28A3" w:rsidRPr="00E777F1" w:rsidRDefault="00ED28A3" w:rsidP="00E777F1">
            <w:pPr>
              <w:spacing w:line="360" w:lineRule="auto"/>
              <w:ind w:right="200"/>
              <w:jc w:val="center"/>
              <w:rPr>
                <w:lang w:eastAsia="en-US"/>
              </w:rPr>
            </w:pPr>
            <w:r w:rsidRPr="00E777F1">
              <w:rPr>
                <w:lang w:eastAsia="en-US"/>
              </w:rPr>
              <w:t>1</w:t>
            </w:r>
          </w:p>
        </w:tc>
      </w:tr>
      <w:tr w:rsidR="00ED28A3" w:rsidRPr="00141AF3" w:rsidTr="00CD07E9">
        <w:tc>
          <w:tcPr>
            <w:tcW w:w="8080" w:type="dxa"/>
          </w:tcPr>
          <w:p w:rsidR="00ED28A3" w:rsidRPr="00E777F1" w:rsidRDefault="00ED28A3" w:rsidP="00E777F1">
            <w:pPr>
              <w:spacing w:line="360" w:lineRule="auto"/>
              <w:ind w:right="200"/>
              <w:jc w:val="both"/>
              <w:rPr>
                <w:rFonts w:ascii="Calibri" w:hAnsi="Calibri"/>
                <w:lang w:eastAsia="en-US"/>
              </w:rPr>
            </w:pPr>
            <w:r w:rsidRPr="00E777F1">
              <w:rPr>
                <w:lang w:eastAsia="en-US"/>
              </w:rPr>
              <w:t>Ноутбук</w:t>
            </w:r>
          </w:p>
        </w:tc>
        <w:tc>
          <w:tcPr>
            <w:tcW w:w="2233" w:type="dxa"/>
          </w:tcPr>
          <w:p w:rsidR="00ED28A3" w:rsidRPr="00E777F1" w:rsidRDefault="00ED28A3" w:rsidP="00E777F1">
            <w:pPr>
              <w:spacing w:line="360" w:lineRule="auto"/>
              <w:ind w:right="200"/>
              <w:jc w:val="center"/>
              <w:rPr>
                <w:lang w:eastAsia="en-US"/>
              </w:rPr>
            </w:pPr>
            <w:r w:rsidRPr="00E777F1">
              <w:rPr>
                <w:lang w:eastAsia="en-US"/>
              </w:rPr>
              <w:t>1</w:t>
            </w:r>
          </w:p>
        </w:tc>
      </w:tr>
    </w:tbl>
    <w:p w:rsidR="00ED28A3" w:rsidRDefault="00ED28A3" w:rsidP="003F6D3D">
      <w:pPr>
        <w:widowControl w:val="0"/>
        <w:rPr>
          <w:rFonts w:ascii="Arial" w:hAnsi="Arial" w:cs="Arial"/>
        </w:rPr>
      </w:pPr>
    </w:p>
    <w:p w:rsidR="00ED28A3" w:rsidRDefault="00ED28A3" w:rsidP="003F6D3D">
      <w:pPr>
        <w:widowControl w:val="0"/>
        <w:rPr>
          <w:rFonts w:ascii="Arial" w:hAnsi="Arial" w:cs="Arial"/>
        </w:rPr>
      </w:pPr>
    </w:p>
    <w:p w:rsidR="00ED28A3" w:rsidRDefault="00ED28A3" w:rsidP="003F6D3D">
      <w:pPr>
        <w:widowControl w:val="0"/>
        <w:rPr>
          <w:rFonts w:ascii="Arial" w:hAnsi="Arial" w:cs="Arial"/>
        </w:rPr>
      </w:pPr>
    </w:p>
    <w:p w:rsidR="00ED28A3" w:rsidRDefault="00ED28A3" w:rsidP="003F6D3D">
      <w:pPr>
        <w:widowControl w:val="0"/>
        <w:rPr>
          <w:rFonts w:ascii="Arial" w:hAnsi="Arial" w:cs="Arial"/>
        </w:rPr>
      </w:pPr>
    </w:p>
    <w:p w:rsidR="00ED28A3" w:rsidRDefault="00ED28A3" w:rsidP="003F6D3D">
      <w:pPr>
        <w:widowControl w:val="0"/>
        <w:rPr>
          <w:rFonts w:ascii="Arial" w:hAnsi="Arial" w:cs="Arial"/>
        </w:rPr>
      </w:pPr>
    </w:p>
    <w:p w:rsidR="00ED28A3" w:rsidRDefault="00ED28A3" w:rsidP="003F6D3D">
      <w:pPr>
        <w:widowControl w:val="0"/>
        <w:rPr>
          <w:rFonts w:ascii="Arial" w:hAnsi="Arial" w:cs="Arial"/>
        </w:rPr>
      </w:pPr>
    </w:p>
    <w:p w:rsidR="00ED28A3" w:rsidRDefault="00ED28A3" w:rsidP="003F6D3D">
      <w:pPr>
        <w:widowControl w:val="0"/>
        <w:rPr>
          <w:rFonts w:ascii="Arial" w:hAnsi="Arial" w:cs="Arial"/>
        </w:rPr>
      </w:pPr>
    </w:p>
    <w:p w:rsidR="00ED28A3" w:rsidRDefault="00ED28A3" w:rsidP="003F6D3D">
      <w:pPr>
        <w:widowControl w:val="0"/>
        <w:rPr>
          <w:rFonts w:ascii="Arial" w:hAnsi="Arial" w:cs="Arial"/>
        </w:rPr>
      </w:pPr>
    </w:p>
    <w:p w:rsidR="00ED28A3" w:rsidRDefault="00ED28A3" w:rsidP="003F6D3D">
      <w:pPr>
        <w:widowControl w:val="0"/>
        <w:rPr>
          <w:rFonts w:ascii="Arial" w:hAnsi="Arial" w:cs="Arial"/>
        </w:rPr>
      </w:pPr>
    </w:p>
    <w:p w:rsidR="00ED28A3" w:rsidRDefault="00ED28A3" w:rsidP="003F6D3D">
      <w:pPr>
        <w:widowControl w:val="0"/>
        <w:rPr>
          <w:rFonts w:ascii="Arial" w:hAnsi="Arial" w:cs="Arial"/>
        </w:rPr>
      </w:pPr>
    </w:p>
    <w:p w:rsidR="00ED28A3" w:rsidRDefault="00ED28A3" w:rsidP="003F6D3D">
      <w:pPr>
        <w:widowControl w:val="0"/>
        <w:rPr>
          <w:rFonts w:ascii="Arial" w:hAnsi="Arial" w:cs="Arial"/>
        </w:rPr>
      </w:pPr>
    </w:p>
    <w:p w:rsidR="00ED28A3" w:rsidRDefault="00ED28A3" w:rsidP="003F6D3D">
      <w:pPr>
        <w:widowControl w:val="0"/>
        <w:rPr>
          <w:rFonts w:ascii="Arial" w:hAnsi="Arial" w:cs="Arial"/>
        </w:rPr>
      </w:pPr>
    </w:p>
    <w:p w:rsidR="00ED28A3" w:rsidRDefault="00ED28A3" w:rsidP="003F6D3D">
      <w:pPr>
        <w:widowControl w:val="0"/>
        <w:rPr>
          <w:rFonts w:ascii="Arial" w:hAnsi="Arial" w:cs="Arial"/>
        </w:rPr>
      </w:pPr>
    </w:p>
    <w:p w:rsidR="00ED28A3" w:rsidRDefault="00ED28A3" w:rsidP="003F6D3D">
      <w:pPr>
        <w:widowControl w:val="0"/>
        <w:rPr>
          <w:rFonts w:ascii="Arial" w:hAnsi="Arial" w:cs="Arial"/>
        </w:rPr>
      </w:pPr>
    </w:p>
    <w:p w:rsidR="00ED28A3" w:rsidRDefault="00ED28A3" w:rsidP="003F6D3D">
      <w:pPr>
        <w:widowControl w:val="0"/>
        <w:rPr>
          <w:rFonts w:ascii="Arial" w:hAnsi="Arial" w:cs="Arial"/>
        </w:rPr>
      </w:pPr>
    </w:p>
    <w:p w:rsidR="00ED28A3" w:rsidRDefault="00ED28A3" w:rsidP="003F6D3D">
      <w:pPr>
        <w:widowControl w:val="0"/>
        <w:rPr>
          <w:rFonts w:ascii="Arial" w:hAnsi="Arial" w:cs="Arial"/>
        </w:rPr>
      </w:pPr>
    </w:p>
    <w:p w:rsidR="00ED28A3" w:rsidRDefault="00ED28A3" w:rsidP="003F6D3D">
      <w:pPr>
        <w:widowControl w:val="0"/>
        <w:rPr>
          <w:rFonts w:ascii="Arial" w:hAnsi="Arial" w:cs="Arial"/>
        </w:rPr>
      </w:pPr>
    </w:p>
    <w:p w:rsidR="00ED28A3" w:rsidRDefault="00ED28A3" w:rsidP="003F6D3D">
      <w:pPr>
        <w:widowControl w:val="0"/>
        <w:rPr>
          <w:rFonts w:ascii="Arial" w:hAnsi="Arial" w:cs="Arial"/>
        </w:rPr>
      </w:pPr>
    </w:p>
    <w:p w:rsidR="00ED28A3" w:rsidRDefault="00ED28A3" w:rsidP="003F6D3D">
      <w:pPr>
        <w:widowControl w:val="0"/>
        <w:rPr>
          <w:rFonts w:ascii="Arial" w:hAnsi="Arial" w:cs="Arial"/>
        </w:rPr>
      </w:pPr>
    </w:p>
    <w:p w:rsidR="00ED28A3" w:rsidRDefault="00ED28A3" w:rsidP="003F6D3D">
      <w:pPr>
        <w:widowControl w:val="0"/>
        <w:rPr>
          <w:rFonts w:ascii="Arial" w:hAnsi="Arial" w:cs="Arial"/>
        </w:rPr>
      </w:pPr>
    </w:p>
    <w:p w:rsidR="00ED28A3" w:rsidRDefault="00ED28A3" w:rsidP="003F6D3D">
      <w:pPr>
        <w:widowControl w:val="0"/>
        <w:rPr>
          <w:rFonts w:ascii="Arial" w:hAnsi="Arial" w:cs="Arial"/>
        </w:rPr>
      </w:pPr>
    </w:p>
    <w:p w:rsidR="00ED28A3" w:rsidRDefault="00ED28A3" w:rsidP="003F6D3D">
      <w:pPr>
        <w:widowControl w:val="0"/>
        <w:rPr>
          <w:rFonts w:ascii="Arial" w:hAnsi="Arial" w:cs="Arial"/>
        </w:rPr>
      </w:pPr>
    </w:p>
    <w:p w:rsidR="00ED28A3" w:rsidRDefault="00ED28A3" w:rsidP="003F6D3D">
      <w:pPr>
        <w:widowControl w:val="0"/>
        <w:rPr>
          <w:rFonts w:ascii="Arial" w:hAnsi="Arial" w:cs="Arial"/>
        </w:rPr>
      </w:pPr>
    </w:p>
    <w:p w:rsidR="00ED28A3" w:rsidRDefault="00ED28A3" w:rsidP="003F6D3D">
      <w:pPr>
        <w:widowControl w:val="0"/>
        <w:rPr>
          <w:rFonts w:ascii="Arial" w:hAnsi="Arial" w:cs="Arial"/>
        </w:rPr>
      </w:pPr>
    </w:p>
    <w:p w:rsidR="00ED28A3" w:rsidRDefault="00ED28A3" w:rsidP="003F6D3D">
      <w:pPr>
        <w:widowControl w:val="0"/>
        <w:rPr>
          <w:rFonts w:ascii="Arial" w:hAnsi="Arial" w:cs="Arial"/>
        </w:rPr>
      </w:pPr>
    </w:p>
    <w:p w:rsidR="00ED28A3" w:rsidRDefault="00ED28A3" w:rsidP="003F6D3D">
      <w:pPr>
        <w:widowControl w:val="0"/>
        <w:rPr>
          <w:rFonts w:ascii="Arial" w:hAnsi="Arial" w:cs="Arial"/>
        </w:rPr>
      </w:pPr>
    </w:p>
    <w:p w:rsidR="00ED28A3" w:rsidRDefault="00ED28A3" w:rsidP="003F6D3D">
      <w:pPr>
        <w:widowControl w:val="0"/>
        <w:rPr>
          <w:rFonts w:ascii="Arial" w:hAnsi="Arial" w:cs="Arial"/>
        </w:rPr>
      </w:pPr>
    </w:p>
    <w:p w:rsidR="00ED28A3" w:rsidRDefault="00ED28A3" w:rsidP="003F6D3D">
      <w:pPr>
        <w:widowControl w:val="0"/>
        <w:rPr>
          <w:rFonts w:ascii="Arial" w:hAnsi="Arial" w:cs="Arial"/>
        </w:rPr>
      </w:pPr>
    </w:p>
    <w:p w:rsidR="00ED28A3" w:rsidRDefault="00ED28A3" w:rsidP="003F6D3D">
      <w:pPr>
        <w:widowControl w:val="0"/>
        <w:rPr>
          <w:rFonts w:ascii="Arial" w:hAnsi="Arial" w:cs="Arial"/>
        </w:rPr>
      </w:pPr>
    </w:p>
    <w:p w:rsidR="00ED28A3" w:rsidRDefault="00ED28A3" w:rsidP="003F6D3D">
      <w:pPr>
        <w:widowControl w:val="0"/>
        <w:rPr>
          <w:rFonts w:ascii="Arial" w:hAnsi="Arial" w:cs="Arial"/>
        </w:rPr>
      </w:pPr>
    </w:p>
    <w:p w:rsidR="00ED28A3" w:rsidRDefault="00ED28A3" w:rsidP="003F6D3D">
      <w:pPr>
        <w:widowControl w:val="0"/>
        <w:rPr>
          <w:rFonts w:ascii="Arial" w:hAnsi="Arial" w:cs="Arial"/>
        </w:rPr>
      </w:pPr>
    </w:p>
    <w:p w:rsidR="00ED28A3" w:rsidRDefault="00ED28A3" w:rsidP="003F6D3D">
      <w:pPr>
        <w:widowControl w:val="0"/>
        <w:rPr>
          <w:rFonts w:ascii="Arial" w:hAnsi="Arial" w:cs="Arial"/>
        </w:rPr>
      </w:pPr>
    </w:p>
    <w:p w:rsidR="00ED28A3" w:rsidRPr="00262B17" w:rsidRDefault="00ED28A3" w:rsidP="003F6D3D">
      <w:pPr>
        <w:widowContro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>- 21 -</w:t>
      </w:r>
    </w:p>
    <w:p w:rsidR="00ED28A3" w:rsidRPr="00743D4F" w:rsidRDefault="00ED28A3" w:rsidP="00262B17">
      <w:pPr>
        <w:widowControl w:val="0"/>
        <w:jc w:val="center"/>
        <w:rPr>
          <w:rFonts w:ascii="Arial" w:hAnsi="Arial" w:cs="Arial"/>
        </w:rPr>
        <w:sectPr w:rsidR="00ED28A3" w:rsidRPr="00743D4F" w:rsidSect="00262B17">
          <w:headerReference w:type="default" r:id="rId30"/>
          <w:footerReference w:type="default" r:id="rId31"/>
          <w:pgSz w:w="11907" w:h="16840" w:code="9"/>
          <w:pgMar w:top="1134" w:right="851" w:bottom="651" w:left="851" w:header="709" w:footer="15" w:gutter="0"/>
          <w:cols w:space="708"/>
          <w:docGrid w:linePitch="360"/>
        </w:sectPr>
      </w:pPr>
      <w:r>
        <w:rPr>
          <w:rFonts w:ascii="Arial" w:hAnsi="Arial" w:cs="Arial"/>
        </w:rPr>
        <w:t xml:space="preserve">         </w:t>
      </w:r>
    </w:p>
    <w:bookmarkEnd w:id="97"/>
    <w:p w:rsidR="00ED28A3" w:rsidRDefault="00ED28A3" w:rsidP="00BF69E2">
      <w:pPr>
        <w:pStyle w:val="Heading2"/>
      </w:pPr>
      <w:r>
        <w:t>МЕТОДИЧЕСКИЕ РЕКОМЕНДАЦИИ К ОСВОЕНИЮ ПРОГРАММЫ</w:t>
      </w:r>
    </w:p>
    <w:p w:rsidR="00ED28A3" w:rsidRPr="00F24979" w:rsidRDefault="00ED28A3" w:rsidP="0084582E">
      <w:pPr>
        <w:keepNext/>
        <w:spacing w:line="360" w:lineRule="auto"/>
        <w:jc w:val="center"/>
        <w:outlineLvl w:val="1"/>
        <w:rPr>
          <w:rFonts w:ascii="Arial Narrow" w:hAnsi="Arial Narrow"/>
          <w:b/>
          <w:bCs/>
          <w:iCs/>
          <w:sz w:val="28"/>
          <w:szCs w:val="28"/>
        </w:rPr>
      </w:pPr>
    </w:p>
    <w:p w:rsidR="00ED28A3" w:rsidRPr="00633F12" w:rsidRDefault="00ED28A3" w:rsidP="00633F12">
      <w:pPr>
        <w:shd w:val="clear" w:color="auto" w:fill="FFFFFF"/>
        <w:spacing w:line="360" w:lineRule="auto"/>
        <w:ind w:left="262" w:firstLine="447"/>
        <w:jc w:val="both"/>
        <w:rPr>
          <w:color w:val="444444"/>
          <w:sz w:val="27"/>
          <w:szCs w:val="27"/>
        </w:rPr>
      </w:pPr>
      <w:r>
        <w:t>Программа обучения предусматривает изучение общих требований действующих нормативных документов, регламентирующих деятельность испытательных и</w:t>
      </w:r>
      <w:r w:rsidRPr="008B2657">
        <w:t xml:space="preserve"> ана</w:t>
      </w:r>
      <w:r>
        <w:t xml:space="preserve">литических </w:t>
      </w:r>
      <w:r w:rsidRPr="008B2657">
        <w:t xml:space="preserve">лабораторий в части повышения достоверности и надежности результатов. </w:t>
      </w:r>
    </w:p>
    <w:p w:rsidR="00ED28A3" w:rsidRDefault="00ED28A3" w:rsidP="00633F12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F24979">
        <w:t>В процессе обучения целесообразно  использовать технические, мультимедийные средства обучения, электронные информационные ресурсы</w:t>
      </w:r>
      <w:r>
        <w:t>, наглядный раздаточный материал</w:t>
      </w:r>
      <w:r w:rsidRPr="00F24979">
        <w:t xml:space="preserve">. </w:t>
      </w:r>
    </w:p>
    <w:p w:rsidR="00ED28A3" w:rsidRPr="00F24979" w:rsidRDefault="00ED28A3" w:rsidP="00633F12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F24979">
        <w:t xml:space="preserve">Изложение учебного материала необходимо вести в соответствии с действующими правилами и инструкциями по охране труда, ГОСТами и другими нормативными документами. </w:t>
      </w:r>
    </w:p>
    <w:p w:rsidR="00ED28A3" w:rsidRDefault="00ED28A3" w:rsidP="00633F12">
      <w:pPr>
        <w:widowControl w:val="0"/>
        <w:spacing w:line="360" w:lineRule="auto"/>
        <w:ind w:firstLine="709"/>
        <w:jc w:val="both"/>
      </w:pPr>
      <w:r w:rsidRPr="00F24979">
        <w:t xml:space="preserve">В процессе практического обучения особое внимание должно быть обращено на необходимость прочного усвоения и выполнения всех требований и правил безопасного ведения работ. </w:t>
      </w:r>
    </w:p>
    <w:p w:rsidR="00ED28A3" w:rsidRPr="00F24979" w:rsidRDefault="00ED28A3" w:rsidP="00F63B42">
      <w:pPr>
        <w:widowControl w:val="0"/>
        <w:spacing w:line="360" w:lineRule="auto"/>
        <w:ind w:firstLine="709"/>
        <w:jc w:val="both"/>
      </w:pPr>
    </w:p>
    <w:p w:rsidR="00ED28A3" w:rsidRPr="00F24979" w:rsidRDefault="00ED28A3" w:rsidP="0084582E">
      <w:pPr>
        <w:widowControl w:val="0"/>
        <w:autoSpaceDE w:val="0"/>
        <w:autoSpaceDN w:val="0"/>
        <w:adjustRightInd w:val="0"/>
        <w:ind w:right="200"/>
        <w:jc w:val="center"/>
        <w:rPr>
          <w:b/>
          <w:sz w:val="28"/>
          <w:szCs w:val="28"/>
        </w:rPr>
      </w:pPr>
    </w:p>
    <w:p w:rsidR="00ED28A3" w:rsidRDefault="00ED28A3" w:rsidP="00CF0667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</w:p>
    <w:p w:rsidR="00ED28A3" w:rsidRPr="00262B17" w:rsidRDefault="00ED28A3" w:rsidP="00262B17">
      <w:pPr>
        <w:rPr>
          <w:rFonts w:ascii="Arial" w:hAnsi="Arial" w:cs="Arial"/>
        </w:rPr>
      </w:pPr>
    </w:p>
    <w:p w:rsidR="00ED28A3" w:rsidRPr="00262B17" w:rsidRDefault="00ED28A3" w:rsidP="00262B17">
      <w:pPr>
        <w:rPr>
          <w:rFonts w:ascii="Arial" w:hAnsi="Arial" w:cs="Arial"/>
        </w:rPr>
      </w:pPr>
    </w:p>
    <w:p w:rsidR="00ED28A3" w:rsidRPr="00262B17" w:rsidRDefault="00ED28A3" w:rsidP="00262B17">
      <w:pPr>
        <w:rPr>
          <w:rFonts w:ascii="Arial" w:hAnsi="Arial" w:cs="Arial"/>
        </w:rPr>
      </w:pPr>
    </w:p>
    <w:p w:rsidR="00ED28A3" w:rsidRPr="00262B17" w:rsidRDefault="00ED28A3" w:rsidP="00262B17">
      <w:pPr>
        <w:rPr>
          <w:rFonts w:ascii="Arial" w:hAnsi="Arial" w:cs="Arial"/>
        </w:rPr>
      </w:pPr>
    </w:p>
    <w:p w:rsidR="00ED28A3" w:rsidRPr="00262B17" w:rsidRDefault="00ED28A3" w:rsidP="00262B17">
      <w:pPr>
        <w:rPr>
          <w:rFonts w:ascii="Arial" w:hAnsi="Arial" w:cs="Arial"/>
        </w:rPr>
      </w:pPr>
    </w:p>
    <w:p w:rsidR="00ED28A3" w:rsidRPr="00262B17" w:rsidRDefault="00ED28A3" w:rsidP="00262B17">
      <w:pPr>
        <w:rPr>
          <w:rFonts w:ascii="Arial" w:hAnsi="Arial" w:cs="Arial"/>
        </w:rPr>
      </w:pPr>
    </w:p>
    <w:p w:rsidR="00ED28A3" w:rsidRPr="00262B17" w:rsidRDefault="00ED28A3" w:rsidP="00262B17">
      <w:pPr>
        <w:rPr>
          <w:rFonts w:ascii="Arial" w:hAnsi="Arial" w:cs="Arial"/>
        </w:rPr>
      </w:pPr>
    </w:p>
    <w:p w:rsidR="00ED28A3" w:rsidRPr="00262B17" w:rsidRDefault="00ED28A3" w:rsidP="00262B17">
      <w:pPr>
        <w:rPr>
          <w:rFonts w:ascii="Arial" w:hAnsi="Arial" w:cs="Arial"/>
        </w:rPr>
      </w:pPr>
    </w:p>
    <w:p w:rsidR="00ED28A3" w:rsidRPr="00262B17" w:rsidRDefault="00ED28A3" w:rsidP="00262B17">
      <w:pPr>
        <w:rPr>
          <w:rFonts w:ascii="Arial" w:hAnsi="Arial" w:cs="Arial"/>
        </w:rPr>
      </w:pPr>
    </w:p>
    <w:p w:rsidR="00ED28A3" w:rsidRPr="00262B17" w:rsidRDefault="00ED28A3" w:rsidP="00262B17">
      <w:pPr>
        <w:rPr>
          <w:rFonts w:ascii="Arial" w:hAnsi="Arial" w:cs="Arial"/>
        </w:rPr>
      </w:pPr>
    </w:p>
    <w:p w:rsidR="00ED28A3" w:rsidRPr="00262B17" w:rsidRDefault="00ED28A3" w:rsidP="00262B17">
      <w:pPr>
        <w:rPr>
          <w:rFonts w:ascii="Arial" w:hAnsi="Arial" w:cs="Arial"/>
        </w:rPr>
      </w:pPr>
    </w:p>
    <w:p w:rsidR="00ED28A3" w:rsidRPr="00262B17" w:rsidRDefault="00ED28A3" w:rsidP="00262B17">
      <w:pPr>
        <w:rPr>
          <w:rFonts w:ascii="Arial" w:hAnsi="Arial" w:cs="Arial"/>
        </w:rPr>
      </w:pPr>
    </w:p>
    <w:p w:rsidR="00ED28A3" w:rsidRPr="00262B17" w:rsidRDefault="00ED28A3" w:rsidP="00262B17">
      <w:pPr>
        <w:rPr>
          <w:rFonts w:ascii="Arial" w:hAnsi="Arial" w:cs="Arial"/>
        </w:rPr>
      </w:pPr>
    </w:p>
    <w:p w:rsidR="00ED28A3" w:rsidRPr="00262B17" w:rsidRDefault="00ED28A3" w:rsidP="00262B17">
      <w:pPr>
        <w:rPr>
          <w:rFonts w:ascii="Arial" w:hAnsi="Arial" w:cs="Arial"/>
        </w:rPr>
      </w:pPr>
    </w:p>
    <w:p w:rsidR="00ED28A3" w:rsidRPr="00262B17" w:rsidRDefault="00ED28A3" w:rsidP="00262B17">
      <w:pPr>
        <w:rPr>
          <w:rFonts w:ascii="Arial" w:hAnsi="Arial" w:cs="Arial"/>
        </w:rPr>
      </w:pPr>
    </w:p>
    <w:p w:rsidR="00ED28A3" w:rsidRPr="00262B17" w:rsidRDefault="00ED28A3" w:rsidP="00262B17">
      <w:pPr>
        <w:rPr>
          <w:rFonts w:ascii="Arial" w:hAnsi="Arial" w:cs="Arial"/>
        </w:rPr>
      </w:pPr>
    </w:p>
    <w:p w:rsidR="00ED28A3" w:rsidRPr="00262B17" w:rsidRDefault="00ED28A3" w:rsidP="00262B17">
      <w:pPr>
        <w:rPr>
          <w:rFonts w:ascii="Arial" w:hAnsi="Arial" w:cs="Arial"/>
        </w:rPr>
      </w:pPr>
    </w:p>
    <w:p w:rsidR="00ED28A3" w:rsidRPr="00262B17" w:rsidRDefault="00ED28A3" w:rsidP="00262B17">
      <w:pPr>
        <w:rPr>
          <w:rFonts w:ascii="Arial" w:hAnsi="Arial" w:cs="Arial"/>
        </w:rPr>
      </w:pPr>
    </w:p>
    <w:p w:rsidR="00ED28A3" w:rsidRPr="00262B17" w:rsidRDefault="00ED28A3" w:rsidP="00262B17">
      <w:pPr>
        <w:rPr>
          <w:rFonts w:ascii="Arial" w:hAnsi="Arial" w:cs="Arial"/>
        </w:rPr>
      </w:pPr>
    </w:p>
    <w:p w:rsidR="00ED28A3" w:rsidRPr="00262B17" w:rsidRDefault="00ED28A3" w:rsidP="00262B17">
      <w:pPr>
        <w:rPr>
          <w:rFonts w:ascii="Arial" w:hAnsi="Arial" w:cs="Arial"/>
        </w:rPr>
      </w:pPr>
    </w:p>
    <w:p w:rsidR="00ED28A3" w:rsidRPr="00262B17" w:rsidRDefault="00ED28A3" w:rsidP="00262B17">
      <w:pPr>
        <w:rPr>
          <w:rFonts w:ascii="Arial" w:hAnsi="Arial" w:cs="Arial"/>
        </w:rPr>
      </w:pPr>
    </w:p>
    <w:p w:rsidR="00ED28A3" w:rsidRPr="00262B17" w:rsidRDefault="00ED28A3" w:rsidP="00262B17">
      <w:pPr>
        <w:rPr>
          <w:rFonts w:ascii="Arial" w:hAnsi="Arial" w:cs="Arial"/>
        </w:rPr>
      </w:pPr>
    </w:p>
    <w:p w:rsidR="00ED28A3" w:rsidRPr="00262B17" w:rsidRDefault="00ED28A3" w:rsidP="00262B17">
      <w:pPr>
        <w:rPr>
          <w:rFonts w:ascii="Arial" w:hAnsi="Arial" w:cs="Arial"/>
        </w:rPr>
      </w:pPr>
    </w:p>
    <w:p w:rsidR="00ED28A3" w:rsidRPr="00262B17" w:rsidRDefault="00ED28A3" w:rsidP="00262B17">
      <w:pPr>
        <w:rPr>
          <w:rFonts w:ascii="Arial" w:hAnsi="Arial" w:cs="Arial"/>
        </w:rPr>
      </w:pPr>
    </w:p>
    <w:p w:rsidR="00ED28A3" w:rsidRPr="00262B17" w:rsidRDefault="00ED28A3" w:rsidP="00262B17">
      <w:pPr>
        <w:rPr>
          <w:rFonts w:ascii="Arial" w:hAnsi="Arial" w:cs="Arial"/>
        </w:rPr>
      </w:pPr>
    </w:p>
    <w:p w:rsidR="00ED28A3" w:rsidRPr="00262B17" w:rsidRDefault="00ED28A3" w:rsidP="00262B17">
      <w:pPr>
        <w:rPr>
          <w:rFonts w:ascii="Arial" w:hAnsi="Arial" w:cs="Arial"/>
        </w:rPr>
      </w:pPr>
    </w:p>
    <w:p w:rsidR="00ED28A3" w:rsidRPr="00262B17" w:rsidRDefault="00ED28A3" w:rsidP="00262B17">
      <w:pPr>
        <w:rPr>
          <w:rFonts w:ascii="Arial" w:hAnsi="Arial" w:cs="Arial"/>
        </w:rPr>
      </w:pPr>
    </w:p>
    <w:p w:rsidR="00ED28A3" w:rsidRPr="00262B17" w:rsidRDefault="00ED28A3" w:rsidP="00262B17">
      <w:pPr>
        <w:rPr>
          <w:rFonts w:ascii="Arial" w:hAnsi="Arial" w:cs="Arial"/>
        </w:rPr>
      </w:pPr>
    </w:p>
    <w:p w:rsidR="00ED28A3" w:rsidRDefault="00ED28A3" w:rsidP="00262B17">
      <w:pPr>
        <w:rPr>
          <w:rFonts w:ascii="Arial" w:hAnsi="Arial" w:cs="Arial"/>
        </w:rPr>
      </w:pPr>
    </w:p>
    <w:p w:rsidR="00ED28A3" w:rsidRDefault="00ED28A3" w:rsidP="00262B17">
      <w:pPr>
        <w:rPr>
          <w:rFonts w:ascii="Arial" w:hAnsi="Arial" w:cs="Arial"/>
        </w:rPr>
      </w:pPr>
    </w:p>
    <w:p w:rsidR="00ED28A3" w:rsidRPr="00262B17" w:rsidRDefault="00ED28A3" w:rsidP="00262B17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- 22 -</w:t>
      </w:r>
    </w:p>
    <w:sectPr w:rsidR="00ED28A3" w:rsidRPr="00262B17" w:rsidSect="00BA106E">
      <w:headerReference w:type="default" r:id="rId32"/>
      <w:footerReference w:type="default" r:id="rId33"/>
      <w:pgSz w:w="11906" w:h="16838" w:code="9"/>
      <w:pgMar w:top="977" w:right="680" w:bottom="539" w:left="851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8A3" w:rsidRDefault="00ED28A3">
      <w:r>
        <w:separator/>
      </w:r>
    </w:p>
  </w:endnote>
  <w:endnote w:type="continuationSeparator" w:id="1">
    <w:p w:rsidR="00ED28A3" w:rsidRDefault="00ED2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8A3" w:rsidRDefault="00ED28A3" w:rsidP="00CD6771">
    <w:pPr>
      <w:pStyle w:val="Footer"/>
      <w:pBdr>
        <w:top w:val="double" w:sz="4" w:space="1" w:color="auto"/>
      </w:pBdr>
      <w:jc w:val="center"/>
    </w:pPr>
    <w:r w:rsidRPr="00CD6771">
      <w:rPr>
        <w:b/>
        <w:bCs/>
        <w:i/>
        <w:spacing w:val="80"/>
      </w:rPr>
      <w:t>машинист холодильных установок</w:t>
    </w:r>
    <w:r>
      <w:br/>
      <w:t xml:space="preserve">- </w:t>
    </w:r>
    <w:fldSimple w:instr=" PAGE ">
      <w:r>
        <w:rPr>
          <w:noProof/>
        </w:rPr>
        <w:t>4</w:t>
      </w:r>
    </w:fldSimple>
    <w:r>
      <w:t xml:space="preserve"> –</w: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8A3" w:rsidRPr="00BF69E2" w:rsidRDefault="00ED28A3" w:rsidP="00262B17">
    <w:pPr>
      <w:pStyle w:val="Footer"/>
      <w:jc w:val="center"/>
      <w:rPr>
        <w:rFonts w:ascii="Arial" w:hAnsi="Arial" w:cs="Arial"/>
        <w:i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8A3" w:rsidRPr="00BD3D21" w:rsidRDefault="00ED28A3" w:rsidP="00C75B61">
    <w:pPr>
      <w:pStyle w:val="Footer"/>
      <w:jc w:val="center"/>
      <w:rPr>
        <w:rFonts w:ascii="Arial" w:hAnsi="Arial" w:cs="Arial"/>
        <w:i/>
        <w:sz w:val="20"/>
        <w:szCs w:val="20"/>
      </w:rPr>
    </w:pPr>
    <w:r w:rsidRPr="00633F12">
      <w:rPr>
        <w:rFonts w:ascii="Arial" w:hAnsi="Arial" w:cs="Arial"/>
        <w:i/>
        <w:sz w:val="20"/>
        <w:szCs w:val="20"/>
      </w:rPr>
      <w:t xml:space="preserve">- </w:t>
    </w:r>
    <w:r w:rsidRPr="00633F12">
      <w:rPr>
        <w:rFonts w:ascii="Arial" w:hAnsi="Arial" w:cs="Arial"/>
        <w:i/>
        <w:sz w:val="20"/>
        <w:szCs w:val="20"/>
      </w:rPr>
      <w:fldChar w:fldCharType="begin"/>
    </w:r>
    <w:r w:rsidRPr="00633F12">
      <w:rPr>
        <w:rFonts w:ascii="Arial" w:hAnsi="Arial" w:cs="Arial"/>
        <w:i/>
        <w:sz w:val="20"/>
        <w:szCs w:val="20"/>
      </w:rPr>
      <w:instrText xml:space="preserve"> PAGE </w:instrText>
    </w:r>
    <w:r w:rsidRPr="00633F12">
      <w:rPr>
        <w:rFonts w:ascii="Arial" w:hAnsi="Arial" w:cs="Arial"/>
        <w:i/>
        <w:sz w:val="20"/>
        <w:szCs w:val="20"/>
      </w:rPr>
      <w:fldChar w:fldCharType="separate"/>
    </w:r>
    <w:r>
      <w:rPr>
        <w:rFonts w:ascii="Arial" w:hAnsi="Arial" w:cs="Arial"/>
        <w:i/>
        <w:noProof/>
        <w:sz w:val="20"/>
        <w:szCs w:val="20"/>
      </w:rPr>
      <w:t>6</w:t>
    </w:r>
    <w:r w:rsidRPr="00633F12">
      <w:rPr>
        <w:rFonts w:ascii="Arial" w:hAnsi="Arial" w:cs="Arial"/>
        <w:i/>
        <w:sz w:val="20"/>
        <w:szCs w:val="20"/>
      </w:rPr>
      <w:fldChar w:fldCharType="end"/>
    </w:r>
    <w:r w:rsidRPr="00633F12">
      <w:rPr>
        <w:rFonts w:ascii="Arial" w:hAnsi="Arial" w:cs="Arial"/>
        <w:i/>
        <w:sz w:val="20"/>
        <w:szCs w:val="20"/>
      </w:rPr>
      <w:t xml:space="preserve"> 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8A3" w:rsidRDefault="00ED28A3" w:rsidP="00CD6771">
    <w:pPr>
      <w:pStyle w:val="Footer"/>
      <w:pBdr>
        <w:top w:val="double" w:sz="4" w:space="1" w:color="auto"/>
      </w:pBdr>
      <w:jc w:val="center"/>
    </w:pPr>
    <w:r>
      <w:t>М</w:t>
    </w:r>
    <w:r w:rsidRPr="006C37D3">
      <w:rPr>
        <w:bCs/>
      </w:rPr>
      <w:t>ашинист автовышки и автогидроподъемник</w:t>
    </w:r>
    <w:r>
      <w:rPr>
        <w:bCs/>
      </w:rPr>
      <w:t>ов</w:t>
    </w:r>
  </w:p>
  <w:p w:rsidR="00ED28A3" w:rsidRDefault="00ED28A3" w:rsidP="00CD6771">
    <w:pPr>
      <w:pStyle w:val="Footer"/>
      <w:pBdr>
        <w:top w:val="double" w:sz="4" w:space="1" w:color="auto"/>
      </w:pBdr>
      <w:jc w:val="center"/>
    </w:pPr>
    <w:r>
      <w:t xml:space="preserve">- </w:t>
    </w:r>
    <w:fldSimple w:instr=" PAGE ">
      <w:r>
        <w:rPr>
          <w:noProof/>
        </w:rPr>
        <w:t>3</w:t>
      </w:r>
    </w:fldSimple>
    <w:r>
      <w:t xml:space="preserve"> –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8A3" w:rsidRDefault="00ED28A3" w:rsidP="00CD6771">
    <w:pPr>
      <w:pStyle w:val="Footer"/>
      <w:pBdr>
        <w:top w:val="double" w:sz="4" w:space="1" w:color="auto"/>
      </w:pBdr>
      <w:jc w:val="center"/>
    </w:pPr>
    <w:r w:rsidRPr="00CD6771">
      <w:rPr>
        <w:b/>
        <w:bCs/>
        <w:i/>
        <w:spacing w:val="80"/>
      </w:rPr>
      <w:t>машинист холодильных установок</w:t>
    </w:r>
    <w:r>
      <w:br/>
      <w:t xml:space="preserve">- </w:t>
    </w:r>
    <w:fldSimple w:instr=" PAGE ">
      <w:r>
        <w:rPr>
          <w:noProof/>
        </w:rPr>
        <w:t>4</w:t>
      </w:r>
    </w:fldSimple>
    <w:r>
      <w:t xml:space="preserve"> –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8A3" w:rsidRPr="00BD3D21" w:rsidRDefault="00ED28A3" w:rsidP="00F40994">
    <w:pPr>
      <w:pStyle w:val="Footer"/>
      <w:jc w:val="center"/>
      <w:rPr>
        <w:rFonts w:ascii="Arial" w:hAnsi="Arial" w:cs="Arial"/>
        <w:i/>
        <w:sz w:val="20"/>
        <w:szCs w:val="20"/>
      </w:rPr>
    </w:pPr>
    <w:r w:rsidRPr="00633F12">
      <w:rPr>
        <w:rFonts w:ascii="Arial" w:hAnsi="Arial" w:cs="Arial"/>
        <w:i/>
        <w:sz w:val="20"/>
        <w:szCs w:val="20"/>
      </w:rPr>
      <w:t xml:space="preserve">- </w:t>
    </w:r>
    <w:r w:rsidRPr="00633F12">
      <w:rPr>
        <w:rFonts w:ascii="Arial" w:hAnsi="Arial" w:cs="Arial"/>
        <w:i/>
        <w:sz w:val="20"/>
        <w:szCs w:val="20"/>
      </w:rPr>
      <w:fldChar w:fldCharType="begin"/>
    </w:r>
    <w:r w:rsidRPr="00633F12">
      <w:rPr>
        <w:rFonts w:ascii="Arial" w:hAnsi="Arial" w:cs="Arial"/>
        <w:i/>
        <w:sz w:val="20"/>
        <w:szCs w:val="20"/>
      </w:rPr>
      <w:instrText xml:space="preserve"> PAGE </w:instrText>
    </w:r>
    <w:r w:rsidRPr="00633F12">
      <w:rPr>
        <w:rFonts w:ascii="Arial" w:hAnsi="Arial" w:cs="Arial"/>
        <w:i/>
        <w:sz w:val="20"/>
        <w:szCs w:val="20"/>
      </w:rPr>
      <w:fldChar w:fldCharType="separate"/>
    </w:r>
    <w:r>
      <w:rPr>
        <w:rFonts w:ascii="Arial" w:hAnsi="Arial" w:cs="Arial"/>
        <w:i/>
        <w:noProof/>
        <w:sz w:val="20"/>
        <w:szCs w:val="20"/>
      </w:rPr>
      <w:t>7</w:t>
    </w:r>
    <w:r w:rsidRPr="00633F12">
      <w:rPr>
        <w:rFonts w:ascii="Arial" w:hAnsi="Arial" w:cs="Arial"/>
        <w:i/>
        <w:sz w:val="20"/>
        <w:szCs w:val="20"/>
      </w:rPr>
      <w:fldChar w:fldCharType="end"/>
    </w:r>
    <w:r w:rsidRPr="00633F12">
      <w:rPr>
        <w:rFonts w:ascii="Arial" w:hAnsi="Arial" w:cs="Arial"/>
        <w:i/>
        <w:sz w:val="20"/>
        <w:szCs w:val="20"/>
      </w:rPr>
      <w:t xml:space="preserve"> -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8A3" w:rsidRPr="00BD3D21" w:rsidRDefault="00ED28A3" w:rsidP="006D72F6">
    <w:pPr>
      <w:pStyle w:val="Footer"/>
      <w:jc w:val="center"/>
      <w:rPr>
        <w:rFonts w:ascii="Arial" w:hAnsi="Arial" w:cs="Arial"/>
        <w:i/>
        <w:sz w:val="20"/>
        <w:szCs w:val="20"/>
      </w:rPr>
    </w:pPr>
    <w:r w:rsidRPr="00633F12">
      <w:rPr>
        <w:rFonts w:ascii="Arial" w:hAnsi="Arial" w:cs="Arial"/>
        <w:i/>
        <w:sz w:val="20"/>
        <w:szCs w:val="20"/>
      </w:rPr>
      <w:t xml:space="preserve">- </w:t>
    </w:r>
    <w:r w:rsidRPr="00633F12">
      <w:rPr>
        <w:rFonts w:ascii="Arial" w:hAnsi="Arial" w:cs="Arial"/>
        <w:i/>
        <w:sz w:val="20"/>
        <w:szCs w:val="20"/>
      </w:rPr>
      <w:fldChar w:fldCharType="begin"/>
    </w:r>
    <w:r w:rsidRPr="00633F12">
      <w:rPr>
        <w:rFonts w:ascii="Arial" w:hAnsi="Arial" w:cs="Arial"/>
        <w:i/>
        <w:sz w:val="20"/>
        <w:szCs w:val="20"/>
      </w:rPr>
      <w:instrText xml:space="preserve"> PAGE </w:instrText>
    </w:r>
    <w:r w:rsidRPr="00633F12">
      <w:rPr>
        <w:rFonts w:ascii="Arial" w:hAnsi="Arial" w:cs="Arial"/>
        <w:i/>
        <w:sz w:val="20"/>
        <w:szCs w:val="20"/>
      </w:rPr>
      <w:fldChar w:fldCharType="separate"/>
    </w:r>
    <w:r>
      <w:rPr>
        <w:rFonts w:ascii="Arial" w:hAnsi="Arial" w:cs="Arial"/>
        <w:i/>
        <w:noProof/>
        <w:sz w:val="20"/>
        <w:szCs w:val="20"/>
      </w:rPr>
      <w:t>10</w:t>
    </w:r>
    <w:r w:rsidRPr="00633F12">
      <w:rPr>
        <w:rFonts w:ascii="Arial" w:hAnsi="Arial" w:cs="Arial"/>
        <w:i/>
        <w:sz w:val="20"/>
        <w:szCs w:val="20"/>
      </w:rPr>
      <w:fldChar w:fldCharType="end"/>
    </w:r>
    <w:r w:rsidRPr="00633F12">
      <w:rPr>
        <w:rFonts w:ascii="Arial" w:hAnsi="Arial" w:cs="Arial"/>
        <w:i/>
        <w:sz w:val="20"/>
        <w:szCs w:val="20"/>
      </w:rPr>
      <w:t xml:space="preserve"> -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8A3" w:rsidRPr="008D11BD" w:rsidRDefault="00ED28A3" w:rsidP="00C41B8A">
    <w:pPr>
      <w:pBdr>
        <w:top w:val="double" w:sz="4" w:space="1" w:color="auto"/>
      </w:pBdr>
      <w:ind w:left="-108"/>
      <w:jc w:val="center"/>
      <w:rPr>
        <w:rFonts w:ascii="Arial" w:hAnsi="Arial" w:cs="Arial"/>
        <w:i/>
        <w:sz w:val="20"/>
        <w:szCs w:val="20"/>
      </w:rPr>
    </w:pPr>
    <w:r w:rsidRPr="00633F12">
      <w:rPr>
        <w:rFonts w:ascii="Arial" w:hAnsi="Arial" w:cs="Arial"/>
        <w:i/>
        <w:sz w:val="20"/>
        <w:szCs w:val="20"/>
      </w:rPr>
      <w:tab/>
      <w:t xml:space="preserve">- </w:t>
    </w:r>
    <w:r w:rsidRPr="00633F12">
      <w:rPr>
        <w:rFonts w:ascii="Arial" w:hAnsi="Arial" w:cs="Arial"/>
        <w:i/>
        <w:sz w:val="20"/>
        <w:szCs w:val="20"/>
      </w:rPr>
      <w:fldChar w:fldCharType="begin"/>
    </w:r>
    <w:r w:rsidRPr="00633F12">
      <w:rPr>
        <w:rFonts w:ascii="Arial" w:hAnsi="Arial" w:cs="Arial"/>
        <w:i/>
        <w:sz w:val="20"/>
        <w:szCs w:val="20"/>
      </w:rPr>
      <w:instrText xml:space="preserve"> PAGE </w:instrText>
    </w:r>
    <w:r w:rsidRPr="00633F12">
      <w:rPr>
        <w:rFonts w:ascii="Arial" w:hAnsi="Arial" w:cs="Arial"/>
        <w:i/>
        <w:sz w:val="20"/>
        <w:szCs w:val="20"/>
      </w:rPr>
      <w:fldChar w:fldCharType="separate"/>
    </w:r>
    <w:r>
      <w:rPr>
        <w:rFonts w:ascii="Arial" w:hAnsi="Arial" w:cs="Arial"/>
        <w:i/>
        <w:sz w:val="20"/>
        <w:szCs w:val="20"/>
      </w:rPr>
      <w:t>20</w:t>
    </w:r>
    <w:r w:rsidRPr="00633F12">
      <w:rPr>
        <w:rFonts w:ascii="Arial" w:hAnsi="Arial" w:cs="Arial"/>
        <w:i/>
        <w:sz w:val="20"/>
        <w:szCs w:val="20"/>
      </w:rPr>
      <w:fldChar w:fldCharType="end"/>
    </w:r>
    <w:r>
      <w:rPr>
        <w:rFonts w:ascii="Arial" w:hAnsi="Arial" w:cs="Arial"/>
        <w:i/>
        <w:sz w:val="20"/>
        <w:szCs w:val="20"/>
      </w:rPr>
      <w:t xml:space="preserve"> -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8A3" w:rsidRDefault="00ED28A3" w:rsidP="009D666D">
    <w:pPr>
      <w:pBdr>
        <w:top w:val="double" w:sz="4" w:space="1" w:color="auto"/>
      </w:pBdr>
      <w:ind w:left="-108"/>
      <w:jc w:val="center"/>
      <w:rPr>
        <w:rFonts w:ascii="Arial" w:hAnsi="Arial" w:cs="Arial"/>
        <w:i/>
        <w:sz w:val="20"/>
        <w:szCs w:val="20"/>
      </w:rPr>
    </w:pPr>
  </w:p>
  <w:p w:rsidR="00ED28A3" w:rsidRPr="00633F12" w:rsidRDefault="00ED28A3" w:rsidP="009D666D">
    <w:pPr>
      <w:pStyle w:val="Footer"/>
      <w:jc w:val="center"/>
      <w:rPr>
        <w:sz w:val="22"/>
        <w:szCs w:val="2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8A3" w:rsidRPr="00BF69E2" w:rsidRDefault="00ED28A3" w:rsidP="00262B17">
    <w:pPr>
      <w:pStyle w:val="Footer"/>
      <w:jc w:val="center"/>
      <w:rPr>
        <w:rFonts w:ascii="Arial" w:hAnsi="Arial" w:cs="Arial"/>
        <w:i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8A3" w:rsidRDefault="00ED28A3">
      <w:r>
        <w:separator/>
      </w:r>
    </w:p>
  </w:footnote>
  <w:footnote w:type="continuationSeparator" w:id="1">
    <w:p w:rsidR="00ED28A3" w:rsidRDefault="00ED28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8A3" w:rsidRPr="007C0FE5" w:rsidRDefault="00ED28A3" w:rsidP="007C0FE5">
    <w:pPr>
      <w:pStyle w:val="Header"/>
      <w:pBdr>
        <w:bottom w:val="double" w:sz="4" w:space="1" w:color="auto"/>
      </w:pBdr>
      <w:jc w:val="center"/>
      <w:rPr>
        <w:i/>
      </w:rPr>
    </w:pPr>
    <w:r>
      <w:rPr>
        <w:i/>
      </w:rPr>
      <w:t>Пояснительная записка</w: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8A3" w:rsidRPr="00B42729" w:rsidRDefault="00ED28A3" w:rsidP="003F6D3D">
    <w:pPr>
      <w:pBdr>
        <w:bottom w:val="double" w:sz="4" w:space="1" w:color="auto"/>
      </w:pBdr>
      <w:jc w:val="center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8A3" w:rsidRPr="00B42729" w:rsidRDefault="00ED28A3" w:rsidP="00B42729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8A3" w:rsidRPr="00823021" w:rsidRDefault="00ED28A3" w:rsidP="009F34AE">
    <w:pPr>
      <w:pStyle w:val="Header"/>
      <w:pBdr>
        <w:bottom w:val="double" w:sz="4" w:space="1" w:color="auto"/>
      </w:pBdr>
      <w:jc w:val="center"/>
      <w:rPr>
        <w:i/>
        <w:sz w:val="20"/>
        <w:szCs w:val="20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8A3" w:rsidRPr="00823021" w:rsidRDefault="00ED28A3" w:rsidP="009F34AE">
    <w:pPr>
      <w:pStyle w:val="Header"/>
      <w:pBdr>
        <w:bottom w:val="double" w:sz="4" w:space="1" w:color="auto"/>
      </w:pBdr>
      <w:jc w:val="center"/>
      <w:rPr>
        <w:i/>
        <w:sz w:val="20"/>
        <w:szCs w:val="20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8A3" w:rsidRPr="00EA142F" w:rsidRDefault="00ED28A3" w:rsidP="00B42729">
    <w:pPr>
      <w:pBdr>
        <w:bottom w:val="double" w:sz="4" w:space="1" w:color="auto"/>
      </w:pBdr>
      <w:jc w:val="center"/>
      <w:rPr>
        <w:rFonts w:ascii="Arial" w:hAnsi="Arial" w:cs="Arial"/>
        <w:i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8A3" w:rsidRPr="00B42729" w:rsidRDefault="00ED28A3" w:rsidP="00B4272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8A3" w:rsidRPr="007C0FE5" w:rsidRDefault="00ED28A3" w:rsidP="00311922">
    <w:pPr>
      <w:pStyle w:val="Header"/>
      <w:pBdr>
        <w:bottom w:val="double" w:sz="4" w:space="1" w:color="auto"/>
      </w:pBdr>
      <w:tabs>
        <w:tab w:val="clear" w:pos="9355"/>
      </w:tabs>
      <w:jc w:val="center"/>
      <w:rPr>
        <w:i/>
      </w:rPr>
    </w:pPr>
    <w:r w:rsidRPr="007C0FE5">
      <w:rPr>
        <w:i/>
      </w:rPr>
      <w:t>Содержание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8A3" w:rsidRPr="00BF69E2" w:rsidRDefault="00ED28A3" w:rsidP="00BF69E2">
    <w:pPr>
      <w:pStyle w:val="Header"/>
      <w:rPr>
        <w:rFonts w:ascii="Arial" w:hAnsi="Arial" w:cs="Arial"/>
        <w:i/>
        <w:sz w:val="20"/>
        <w:szCs w:val="2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8A3" w:rsidRPr="007C0FE5" w:rsidRDefault="00ED28A3" w:rsidP="007C0FE5">
    <w:pPr>
      <w:pStyle w:val="Header"/>
      <w:pBdr>
        <w:bottom w:val="double" w:sz="4" w:space="1" w:color="auto"/>
      </w:pBdr>
      <w:jc w:val="center"/>
      <w:rPr>
        <w:i/>
      </w:rPr>
    </w:pPr>
    <w:r>
      <w:rPr>
        <w:i/>
      </w:rPr>
      <w:t>Пояснительная записка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8A3" w:rsidRPr="00F40994" w:rsidRDefault="00ED28A3" w:rsidP="009F34AE">
    <w:pPr>
      <w:pStyle w:val="Header"/>
      <w:pBdr>
        <w:bottom w:val="double" w:sz="4" w:space="1" w:color="auto"/>
      </w:pBdr>
      <w:jc w:val="center"/>
      <w:rPr>
        <w:i/>
        <w:sz w:val="22"/>
        <w:szCs w:val="2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8A3" w:rsidRPr="00F40994" w:rsidRDefault="00ED28A3" w:rsidP="009F34AE">
    <w:pPr>
      <w:pStyle w:val="Header"/>
      <w:pBdr>
        <w:bottom w:val="double" w:sz="4" w:space="1" w:color="auto"/>
      </w:pBdr>
      <w:jc w:val="center"/>
      <w:rPr>
        <w:i/>
        <w:sz w:val="22"/>
        <w:szCs w:val="2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8A3" w:rsidRPr="00F82AB3" w:rsidRDefault="00ED28A3" w:rsidP="00C41B8A">
    <w:pPr>
      <w:pStyle w:val="Header"/>
      <w:pBdr>
        <w:bottom w:val="double" w:sz="4" w:space="1" w:color="auto"/>
      </w:pBdr>
      <w:jc w:val="center"/>
      <w:rPr>
        <w:rFonts w:ascii="Arial" w:hAnsi="Arial" w:cs="Arial"/>
        <w:i/>
        <w:sz w:val="20"/>
        <w:szCs w:val="20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8A3" w:rsidRPr="00BD3D21" w:rsidRDefault="00ED28A3" w:rsidP="00190452">
    <w:pPr>
      <w:pStyle w:val="Header"/>
      <w:pBdr>
        <w:bottom w:val="double" w:sz="4" w:space="1" w:color="auto"/>
      </w:pBdr>
      <w:jc w:val="center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5193F"/>
    <w:multiLevelType w:val="hybridMultilevel"/>
    <w:tmpl w:val="81AC06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B930D6B"/>
    <w:multiLevelType w:val="hybridMultilevel"/>
    <w:tmpl w:val="701412CE"/>
    <w:lvl w:ilvl="0" w:tplc="329CF18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57686F9A"/>
    <w:multiLevelType w:val="hybridMultilevel"/>
    <w:tmpl w:val="71E00A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stylePaneFormatFilter w:val="1F08"/>
  <w:defaultTabStop w:val="709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5028"/>
    <w:rsid w:val="00000F30"/>
    <w:rsid w:val="0000157C"/>
    <w:rsid w:val="000017FC"/>
    <w:rsid w:val="00002918"/>
    <w:rsid w:val="00003596"/>
    <w:rsid w:val="00003674"/>
    <w:rsid w:val="00006BB8"/>
    <w:rsid w:val="00007E79"/>
    <w:rsid w:val="00010983"/>
    <w:rsid w:val="00011FC1"/>
    <w:rsid w:val="000204E4"/>
    <w:rsid w:val="00025911"/>
    <w:rsid w:val="00025BBD"/>
    <w:rsid w:val="00026745"/>
    <w:rsid w:val="000277EF"/>
    <w:rsid w:val="00027AF0"/>
    <w:rsid w:val="00030825"/>
    <w:rsid w:val="000338C7"/>
    <w:rsid w:val="00034AAF"/>
    <w:rsid w:val="000353F5"/>
    <w:rsid w:val="00035A87"/>
    <w:rsid w:val="00037267"/>
    <w:rsid w:val="00037A5A"/>
    <w:rsid w:val="000405D6"/>
    <w:rsid w:val="00040744"/>
    <w:rsid w:val="00040D54"/>
    <w:rsid w:val="000413C2"/>
    <w:rsid w:val="00041949"/>
    <w:rsid w:val="00045410"/>
    <w:rsid w:val="00045CF2"/>
    <w:rsid w:val="000470B6"/>
    <w:rsid w:val="00047A12"/>
    <w:rsid w:val="00054756"/>
    <w:rsid w:val="000550C2"/>
    <w:rsid w:val="000574BA"/>
    <w:rsid w:val="000574E7"/>
    <w:rsid w:val="0006027F"/>
    <w:rsid w:val="00061905"/>
    <w:rsid w:val="00061920"/>
    <w:rsid w:val="00062AD8"/>
    <w:rsid w:val="00063204"/>
    <w:rsid w:val="000656A1"/>
    <w:rsid w:val="000658F4"/>
    <w:rsid w:val="00065B2E"/>
    <w:rsid w:val="00066092"/>
    <w:rsid w:val="0007091F"/>
    <w:rsid w:val="000733E6"/>
    <w:rsid w:val="00073884"/>
    <w:rsid w:val="00073EED"/>
    <w:rsid w:val="000756E9"/>
    <w:rsid w:val="00076CAD"/>
    <w:rsid w:val="00077679"/>
    <w:rsid w:val="0008015C"/>
    <w:rsid w:val="000805D8"/>
    <w:rsid w:val="0008201A"/>
    <w:rsid w:val="0008265A"/>
    <w:rsid w:val="00082D02"/>
    <w:rsid w:val="00083B2E"/>
    <w:rsid w:val="00084E0F"/>
    <w:rsid w:val="00085F1B"/>
    <w:rsid w:val="00086407"/>
    <w:rsid w:val="00093F7A"/>
    <w:rsid w:val="00096962"/>
    <w:rsid w:val="000969D8"/>
    <w:rsid w:val="00097880"/>
    <w:rsid w:val="000A1514"/>
    <w:rsid w:val="000A1F05"/>
    <w:rsid w:val="000A232C"/>
    <w:rsid w:val="000A240C"/>
    <w:rsid w:val="000A2FBF"/>
    <w:rsid w:val="000A3094"/>
    <w:rsid w:val="000A30C7"/>
    <w:rsid w:val="000A3B4E"/>
    <w:rsid w:val="000A4C94"/>
    <w:rsid w:val="000A6366"/>
    <w:rsid w:val="000A704B"/>
    <w:rsid w:val="000A7210"/>
    <w:rsid w:val="000A7301"/>
    <w:rsid w:val="000A7E2B"/>
    <w:rsid w:val="000B0877"/>
    <w:rsid w:val="000B0C21"/>
    <w:rsid w:val="000B0D59"/>
    <w:rsid w:val="000B11FB"/>
    <w:rsid w:val="000B1719"/>
    <w:rsid w:val="000B17D8"/>
    <w:rsid w:val="000B1839"/>
    <w:rsid w:val="000B1B4A"/>
    <w:rsid w:val="000B2C7B"/>
    <w:rsid w:val="000B37BF"/>
    <w:rsid w:val="000B39A5"/>
    <w:rsid w:val="000B3B47"/>
    <w:rsid w:val="000B3C01"/>
    <w:rsid w:val="000B409C"/>
    <w:rsid w:val="000B4598"/>
    <w:rsid w:val="000B57B9"/>
    <w:rsid w:val="000B644E"/>
    <w:rsid w:val="000B6B8A"/>
    <w:rsid w:val="000B7C71"/>
    <w:rsid w:val="000C0B93"/>
    <w:rsid w:val="000C0C89"/>
    <w:rsid w:val="000C48FB"/>
    <w:rsid w:val="000C5624"/>
    <w:rsid w:val="000C5805"/>
    <w:rsid w:val="000C717F"/>
    <w:rsid w:val="000D085C"/>
    <w:rsid w:val="000D0973"/>
    <w:rsid w:val="000D0EBE"/>
    <w:rsid w:val="000D1E82"/>
    <w:rsid w:val="000D658B"/>
    <w:rsid w:val="000D7471"/>
    <w:rsid w:val="000D7528"/>
    <w:rsid w:val="000E3394"/>
    <w:rsid w:val="000E4043"/>
    <w:rsid w:val="000E4F02"/>
    <w:rsid w:val="000E570D"/>
    <w:rsid w:val="000E671D"/>
    <w:rsid w:val="000E69F5"/>
    <w:rsid w:val="000E7438"/>
    <w:rsid w:val="000E7B22"/>
    <w:rsid w:val="000F0400"/>
    <w:rsid w:val="000F0B8A"/>
    <w:rsid w:val="000F0C21"/>
    <w:rsid w:val="000F1F79"/>
    <w:rsid w:val="000F3426"/>
    <w:rsid w:val="000F7B05"/>
    <w:rsid w:val="00100728"/>
    <w:rsid w:val="00100DD7"/>
    <w:rsid w:val="00101633"/>
    <w:rsid w:val="00101825"/>
    <w:rsid w:val="00102DAA"/>
    <w:rsid w:val="0010346E"/>
    <w:rsid w:val="00103EF4"/>
    <w:rsid w:val="00104A65"/>
    <w:rsid w:val="00104DAC"/>
    <w:rsid w:val="00104DC2"/>
    <w:rsid w:val="00104F40"/>
    <w:rsid w:val="00104FBF"/>
    <w:rsid w:val="001052A4"/>
    <w:rsid w:val="00105E6D"/>
    <w:rsid w:val="001063A9"/>
    <w:rsid w:val="001078F1"/>
    <w:rsid w:val="00112067"/>
    <w:rsid w:val="001131F6"/>
    <w:rsid w:val="00113AD3"/>
    <w:rsid w:val="00115F16"/>
    <w:rsid w:val="00116302"/>
    <w:rsid w:val="00117D28"/>
    <w:rsid w:val="00120783"/>
    <w:rsid w:val="00121EE8"/>
    <w:rsid w:val="00122121"/>
    <w:rsid w:val="001256AE"/>
    <w:rsid w:val="00125C40"/>
    <w:rsid w:val="001278EA"/>
    <w:rsid w:val="00127D7B"/>
    <w:rsid w:val="00130704"/>
    <w:rsid w:val="00130B66"/>
    <w:rsid w:val="00130F48"/>
    <w:rsid w:val="00132DD0"/>
    <w:rsid w:val="00132ED8"/>
    <w:rsid w:val="001330B8"/>
    <w:rsid w:val="001334F1"/>
    <w:rsid w:val="00134218"/>
    <w:rsid w:val="001347CE"/>
    <w:rsid w:val="00134D12"/>
    <w:rsid w:val="00136214"/>
    <w:rsid w:val="001373AE"/>
    <w:rsid w:val="001405D4"/>
    <w:rsid w:val="00141AF3"/>
    <w:rsid w:val="0014259E"/>
    <w:rsid w:val="00143FA2"/>
    <w:rsid w:val="00144EDB"/>
    <w:rsid w:val="00147BE1"/>
    <w:rsid w:val="00151F17"/>
    <w:rsid w:val="00152A72"/>
    <w:rsid w:val="00153C69"/>
    <w:rsid w:val="00153CD6"/>
    <w:rsid w:val="00154998"/>
    <w:rsid w:val="00154F8A"/>
    <w:rsid w:val="00157544"/>
    <w:rsid w:val="0016004A"/>
    <w:rsid w:val="00160C33"/>
    <w:rsid w:val="00163009"/>
    <w:rsid w:val="001643AE"/>
    <w:rsid w:val="0016462B"/>
    <w:rsid w:val="001647B9"/>
    <w:rsid w:val="00164B46"/>
    <w:rsid w:val="001672FD"/>
    <w:rsid w:val="00171DDF"/>
    <w:rsid w:val="00171E92"/>
    <w:rsid w:val="0017331F"/>
    <w:rsid w:val="001819BA"/>
    <w:rsid w:val="00183693"/>
    <w:rsid w:val="00183DDE"/>
    <w:rsid w:val="0018591F"/>
    <w:rsid w:val="0018657A"/>
    <w:rsid w:val="00187FE8"/>
    <w:rsid w:val="00190423"/>
    <w:rsid w:val="00190452"/>
    <w:rsid w:val="00191F84"/>
    <w:rsid w:val="00195660"/>
    <w:rsid w:val="001958B1"/>
    <w:rsid w:val="00196B6A"/>
    <w:rsid w:val="00197E2F"/>
    <w:rsid w:val="001A08F1"/>
    <w:rsid w:val="001A2394"/>
    <w:rsid w:val="001A3120"/>
    <w:rsid w:val="001A3594"/>
    <w:rsid w:val="001A3E79"/>
    <w:rsid w:val="001A5419"/>
    <w:rsid w:val="001A55E9"/>
    <w:rsid w:val="001A725A"/>
    <w:rsid w:val="001B025E"/>
    <w:rsid w:val="001B2843"/>
    <w:rsid w:val="001B3DDA"/>
    <w:rsid w:val="001B4BB3"/>
    <w:rsid w:val="001B5FDF"/>
    <w:rsid w:val="001B753D"/>
    <w:rsid w:val="001B7B90"/>
    <w:rsid w:val="001C0AE0"/>
    <w:rsid w:val="001C191A"/>
    <w:rsid w:val="001C1C9F"/>
    <w:rsid w:val="001C2B57"/>
    <w:rsid w:val="001C2B8C"/>
    <w:rsid w:val="001C40A6"/>
    <w:rsid w:val="001C4CFA"/>
    <w:rsid w:val="001C5F8D"/>
    <w:rsid w:val="001C60A8"/>
    <w:rsid w:val="001D2281"/>
    <w:rsid w:val="001D27A8"/>
    <w:rsid w:val="001D33F3"/>
    <w:rsid w:val="001D3549"/>
    <w:rsid w:val="001D3F3E"/>
    <w:rsid w:val="001D4F66"/>
    <w:rsid w:val="001D6887"/>
    <w:rsid w:val="001E44D4"/>
    <w:rsid w:val="001E4562"/>
    <w:rsid w:val="001E54E1"/>
    <w:rsid w:val="001E5C32"/>
    <w:rsid w:val="001E5E78"/>
    <w:rsid w:val="001E702C"/>
    <w:rsid w:val="001E7476"/>
    <w:rsid w:val="001F06D3"/>
    <w:rsid w:val="001F11A7"/>
    <w:rsid w:val="001F1792"/>
    <w:rsid w:val="001F2BA2"/>
    <w:rsid w:val="001F2F7F"/>
    <w:rsid w:val="001F303E"/>
    <w:rsid w:val="001F35C6"/>
    <w:rsid w:val="001F5019"/>
    <w:rsid w:val="001F65CB"/>
    <w:rsid w:val="001F66FC"/>
    <w:rsid w:val="001F7C95"/>
    <w:rsid w:val="00200739"/>
    <w:rsid w:val="0020434D"/>
    <w:rsid w:val="00204598"/>
    <w:rsid w:val="00204F6D"/>
    <w:rsid w:val="0020530E"/>
    <w:rsid w:val="00205507"/>
    <w:rsid w:val="00205865"/>
    <w:rsid w:val="00205AAB"/>
    <w:rsid w:val="00207C2D"/>
    <w:rsid w:val="00210576"/>
    <w:rsid w:val="002112CA"/>
    <w:rsid w:val="002119F4"/>
    <w:rsid w:val="00211A64"/>
    <w:rsid w:val="00213213"/>
    <w:rsid w:val="0021441A"/>
    <w:rsid w:val="002162D3"/>
    <w:rsid w:val="00216885"/>
    <w:rsid w:val="0021726B"/>
    <w:rsid w:val="00217CC5"/>
    <w:rsid w:val="00220D08"/>
    <w:rsid w:val="00221383"/>
    <w:rsid w:val="002216D0"/>
    <w:rsid w:val="00221797"/>
    <w:rsid w:val="00222E0E"/>
    <w:rsid w:val="002232C7"/>
    <w:rsid w:val="00223BC2"/>
    <w:rsid w:val="002259DE"/>
    <w:rsid w:val="00226521"/>
    <w:rsid w:val="00226C64"/>
    <w:rsid w:val="002271DC"/>
    <w:rsid w:val="00227F67"/>
    <w:rsid w:val="00234DE9"/>
    <w:rsid w:val="0023624A"/>
    <w:rsid w:val="0024034B"/>
    <w:rsid w:val="00241039"/>
    <w:rsid w:val="00241105"/>
    <w:rsid w:val="00243370"/>
    <w:rsid w:val="00245B61"/>
    <w:rsid w:val="00246314"/>
    <w:rsid w:val="00247DCA"/>
    <w:rsid w:val="00250EDB"/>
    <w:rsid w:val="002529A3"/>
    <w:rsid w:val="00253182"/>
    <w:rsid w:val="002538A6"/>
    <w:rsid w:val="0026000A"/>
    <w:rsid w:val="00260937"/>
    <w:rsid w:val="00262B17"/>
    <w:rsid w:val="00265B3A"/>
    <w:rsid w:val="00265CE5"/>
    <w:rsid w:val="002718CC"/>
    <w:rsid w:val="002727E8"/>
    <w:rsid w:val="002728B9"/>
    <w:rsid w:val="00272907"/>
    <w:rsid w:val="00274876"/>
    <w:rsid w:val="00276777"/>
    <w:rsid w:val="00277238"/>
    <w:rsid w:val="00277BE7"/>
    <w:rsid w:val="00280AF2"/>
    <w:rsid w:val="00281699"/>
    <w:rsid w:val="0028241F"/>
    <w:rsid w:val="00282C67"/>
    <w:rsid w:val="00283222"/>
    <w:rsid w:val="0028345C"/>
    <w:rsid w:val="00283A80"/>
    <w:rsid w:val="00285126"/>
    <w:rsid w:val="00286015"/>
    <w:rsid w:val="0028699F"/>
    <w:rsid w:val="00286B8C"/>
    <w:rsid w:val="00287343"/>
    <w:rsid w:val="002918AA"/>
    <w:rsid w:val="00295A7C"/>
    <w:rsid w:val="00295E46"/>
    <w:rsid w:val="002970C6"/>
    <w:rsid w:val="002975CB"/>
    <w:rsid w:val="0029793E"/>
    <w:rsid w:val="002A4F54"/>
    <w:rsid w:val="002A6736"/>
    <w:rsid w:val="002B0909"/>
    <w:rsid w:val="002B0C2B"/>
    <w:rsid w:val="002B3001"/>
    <w:rsid w:val="002B4420"/>
    <w:rsid w:val="002B62B3"/>
    <w:rsid w:val="002B64A9"/>
    <w:rsid w:val="002C03A2"/>
    <w:rsid w:val="002C0E12"/>
    <w:rsid w:val="002C1462"/>
    <w:rsid w:val="002C1B12"/>
    <w:rsid w:val="002C32F9"/>
    <w:rsid w:val="002C392D"/>
    <w:rsid w:val="002C3E43"/>
    <w:rsid w:val="002C4364"/>
    <w:rsid w:val="002C4C5F"/>
    <w:rsid w:val="002C4D2A"/>
    <w:rsid w:val="002C4D3D"/>
    <w:rsid w:val="002C6534"/>
    <w:rsid w:val="002C6BD2"/>
    <w:rsid w:val="002C71E5"/>
    <w:rsid w:val="002C7D27"/>
    <w:rsid w:val="002D12F1"/>
    <w:rsid w:val="002D178F"/>
    <w:rsid w:val="002D1FE5"/>
    <w:rsid w:val="002D2F39"/>
    <w:rsid w:val="002D3549"/>
    <w:rsid w:val="002D4560"/>
    <w:rsid w:val="002D67FA"/>
    <w:rsid w:val="002D7B3A"/>
    <w:rsid w:val="002E04C2"/>
    <w:rsid w:val="002E2776"/>
    <w:rsid w:val="002E3BEA"/>
    <w:rsid w:val="002E42EE"/>
    <w:rsid w:val="002E5D1F"/>
    <w:rsid w:val="002E62DB"/>
    <w:rsid w:val="002E6CA2"/>
    <w:rsid w:val="002E7B6D"/>
    <w:rsid w:val="002F028C"/>
    <w:rsid w:val="002F099C"/>
    <w:rsid w:val="002F0B01"/>
    <w:rsid w:val="002F1D4A"/>
    <w:rsid w:val="002F2835"/>
    <w:rsid w:val="002F31BA"/>
    <w:rsid w:val="002F502E"/>
    <w:rsid w:val="002F52ED"/>
    <w:rsid w:val="002F7296"/>
    <w:rsid w:val="002F75C1"/>
    <w:rsid w:val="0030084B"/>
    <w:rsid w:val="00301240"/>
    <w:rsid w:val="00302BFC"/>
    <w:rsid w:val="003056A9"/>
    <w:rsid w:val="00306AA3"/>
    <w:rsid w:val="003113C7"/>
    <w:rsid w:val="00311922"/>
    <w:rsid w:val="00311931"/>
    <w:rsid w:val="00311C16"/>
    <w:rsid w:val="00312029"/>
    <w:rsid w:val="00312518"/>
    <w:rsid w:val="00312A60"/>
    <w:rsid w:val="00313A32"/>
    <w:rsid w:val="0031593E"/>
    <w:rsid w:val="003159F9"/>
    <w:rsid w:val="00316071"/>
    <w:rsid w:val="00316BD1"/>
    <w:rsid w:val="00316E30"/>
    <w:rsid w:val="00317CD3"/>
    <w:rsid w:val="00320296"/>
    <w:rsid w:val="00320A8B"/>
    <w:rsid w:val="00321192"/>
    <w:rsid w:val="003214ED"/>
    <w:rsid w:val="00321507"/>
    <w:rsid w:val="00322DF6"/>
    <w:rsid w:val="003250CB"/>
    <w:rsid w:val="00325502"/>
    <w:rsid w:val="00327A11"/>
    <w:rsid w:val="00330357"/>
    <w:rsid w:val="0033036E"/>
    <w:rsid w:val="00330405"/>
    <w:rsid w:val="00330D95"/>
    <w:rsid w:val="00331C52"/>
    <w:rsid w:val="00332945"/>
    <w:rsid w:val="00332C30"/>
    <w:rsid w:val="0033405A"/>
    <w:rsid w:val="003341EE"/>
    <w:rsid w:val="0033558F"/>
    <w:rsid w:val="00335BDD"/>
    <w:rsid w:val="00335FC5"/>
    <w:rsid w:val="003370B2"/>
    <w:rsid w:val="00337E44"/>
    <w:rsid w:val="003400D9"/>
    <w:rsid w:val="00340D89"/>
    <w:rsid w:val="003434A1"/>
    <w:rsid w:val="00343508"/>
    <w:rsid w:val="0034358F"/>
    <w:rsid w:val="00343C33"/>
    <w:rsid w:val="00344C99"/>
    <w:rsid w:val="0034595D"/>
    <w:rsid w:val="00345BCE"/>
    <w:rsid w:val="003474AA"/>
    <w:rsid w:val="003475A5"/>
    <w:rsid w:val="00350FFD"/>
    <w:rsid w:val="0035235E"/>
    <w:rsid w:val="00353099"/>
    <w:rsid w:val="00353E7F"/>
    <w:rsid w:val="0035452E"/>
    <w:rsid w:val="003568AF"/>
    <w:rsid w:val="00357219"/>
    <w:rsid w:val="00357F28"/>
    <w:rsid w:val="0036396A"/>
    <w:rsid w:val="00363CA9"/>
    <w:rsid w:val="00367AEC"/>
    <w:rsid w:val="00370470"/>
    <w:rsid w:val="003716B7"/>
    <w:rsid w:val="0037239C"/>
    <w:rsid w:val="003733AA"/>
    <w:rsid w:val="00373F4D"/>
    <w:rsid w:val="00374CB0"/>
    <w:rsid w:val="00376B8E"/>
    <w:rsid w:val="00380E20"/>
    <w:rsid w:val="00381309"/>
    <w:rsid w:val="003841FB"/>
    <w:rsid w:val="0038435F"/>
    <w:rsid w:val="003866A9"/>
    <w:rsid w:val="0038696F"/>
    <w:rsid w:val="003874E4"/>
    <w:rsid w:val="00391B15"/>
    <w:rsid w:val="00391E04"/>
    <w:rsid w:val="00392002"/>
    <w:rsid w:val="00392F35"/>
    <w:rsid w:val="00393A7F"/>
    <w:rsid w:val="00394997"/>
    <w:rsid w:val="00396701"/>
    <w:rsid w:val="003979C4"/>
    <w:rsid w:val="003A23C0"/>
    <w:rsid w:val="003A4B81"/>
    <w:rsid w:val="003A4D86"/>
    <w:rsid w:val="003A6141"/>
    <w:rsid w:val="003B14C4"/>
    <w:rsid w:val="003B1877"/>
    <w:rsid w:val="003B213B"/>
    <w:rsid w:val="003B3DB2"/>
    <w:rsid w:val="003B4674"/>
    <w:rsid w:val="003B6400"/>
    <w:rsid w:val="003B6EF8"/>
    <w:rsid w:val="003C10CE"/>
    <w:rsid w:val="003C16F0"/>
    <w:rsid w:val="003C1C61"/>
    <w:rsid w:val="003C211C"/>
    <w:rsid w:val="003C317E"/>
    <w:rsid w:val="003C6237"/>
    <w:rsid w:val="003C6AA7"/>
    <w:rsid w:val="003C6FA5"/>
    <w:rsid w:val="003C7218"/>
    <w:rsid w:val="003C73BD"/>
    <w:rsid w:val="003D09E6"/>
    <w:rsid w:val="003D10E9"/>
    <w:rsid w:val="003D1720"/>
    <w:rsid w:val="003D18CA"/>
    <w:rsid w:val="003D2A90"/>
    <w:rsid w:val="003D2AB7"/>
    <w:rsid w:val="003D3240"/>
    <w:rsid w:val="003D6D53"/>
    <w:rsid w:val="003D7814"/>
    <w:rsid w:val="003D7D81"/>
    <w:rsid w:val="003E0504"/>
    <w:rsid w:val="003E0E99"/>
    <w:rsid w:val="003E1212"/>
    <w:rsid w:val="003E123B"/>
    <w:rsid w:val="003E16F7"/>
    <w:rsid w:val="003E2729"/>
    <w:rsid w:val="003E3081"/>
    <w:rsid w:val="003E3DBB"/>
    <w:rsid w:val="003E56BE"/>
    <w:rsid w:val="003E6EDF"/>
    <w:rsid w:val="003F0431"/>
    <w:rsid w:val="003F0CD3"/>
    <w:rsid w:val="003F2B69"/>
    <w:rsid w:val="003F32D7"/>
    <w:rsid w:val="003F4A04"/>
    <w:rsid w:val="003F5797"/>
    <w:rsid w:val="003F612C"/>
    <w:rsid w:val="003F6D3D"/>
    <w:rsid w:val="003F794A"/>
    <w:rsid w:val="003F79DD"/>
    <w:rsid w:val="00400CFA"/>
    <w:rsid w:val="00403147"/>
    <w:rsid w:val="00403CBE"/>
    <w:rsid w:val="00403DDF"/>
    <w:rsid w:val="00404C61"/>
    <w:rsid w:val="00406536"/>
    <w:rsid w:val="004065DE"/>
    <w:rsid w:val="00406BEE"/>
    <w:rsid w:val="00406D94"/>
    <w:rsid w:val="004079F5"/>
    <w:rsid w:val="00407D7B"/>
    <w:rsid w:val="00411EE1"/>
    <w:rsid w:val="00414203"/>
    <w:rsid w:val="00414E71"/>
    <w:rsid w:val="00415953"/>
    <w:rsid w:val="00416480"/>
    <w:rsid w:val="0041685E"/>
    <w:rsid w:val="00416D08"/>
    <w:rsid w:val="00417170"/>
    <w:rsid w:val="00417AEC"/>
    <w:rsid w:val="00422278"/>
    <w:rsid w:val="004240F6"/>
    <w:rsid w:val="00427642"/>
    <w:rsid w:val="004313C0"/>
    <w:rsid w:val="004319FA"/>
    <w:rsid w:val="00431ADB"/>
    <w:rsid w:val="0043346F"/>
    <w:rsid w:val="0043369F"/>
    <w:rsid w:val="00434FB5"/>
    <w:rsid w:val="004352AB"/>
    <w:rsid w:val="00435307"/>
    <w:rsid w:val="00435661"/>
    <w:rsid w:val="00435FFF"/>
    <w:rsid w:val="00436E83"/>
    <w:rsid w:val="0043760F"/>
    <w:rsid w:val="00440760"/>
    <w:rsid w:val="00440BC1"/>
    <w:rsid w:val="00441579"/>
    <w:rsid w:val="004416D6"/>
    <w:rsid w:val="00443426"/>
    <w:rsid w:val="00443E99"/>
    <w:rsid w:val="004446E2"/>
    <w:rsid w:val="004462FB"/>
    <w:rsid w:val="00447C45"/>
    <w:rsid w:val="00450395"/>
    <w:rsid w:val="00450BAC"/>
    <w:rsid w:val="00451429"/>
    <w:rsid w:val="004518FF"/>
    <w:rsid w:val="00451E9E"/>
    <w:rsid w:val="00451EA8"/>
    <w:rsid w:val="00453458"/>
    <w:rsid w:val="004570AC"/>
    <w:rsid w:val="004570C1"/>
    <w:rsid w:val="00461955"/>
    <w:rsid w:val="0046220C"/>
    <w:rsid w:val="004631F9"/>
    <w:rsid w:val="00463D25"/>
    <w:rsid w:val="00464445"/>
    <w:rsid w:val="00464D70"/>
    <w:rsid w:val="00464EEC"/>
    <w:rsid w:val="00464F02"/>
    <w:rsid w:val="00470A22"/>
    <w:rsid w:val="004716E9"/>
    <w:rsid w:val="004727C2"/>
    <w:rsid w:val="004744F3"/>
    <w:rsid w:val="00476193"/>
    <w:rsid w:val="004809E8"/>
    <w:rsid w:val="00481094"/>
    <w:rsid w:val="004815B4"/>
    <w:rsid w:val="004843C1"/>
    <w:rsid w:val="00486FD6"/>
    <w:rsid w:val="00487740"/>
    <w:rsid w:val="0048785D"/>
    <w:rsid w:val="00487BBA"/>
    <w:rsid w:val="00493C18"/>
    <w:rsid w:val="00493DC8"/>
    <w:rsid w:val="004955F1"/>
    <w:rsid w:val="004957B0"/>
    <w:rsid w:val="0049621F"/>
    <w:rsid w:val="00496D52"/>
    <w:rsid w:val="004A0C18"/>
    <w:rsid w:val="004A17A3"/>
    <w:rsid w:val="004A2A61"/>
    <w:rsid w:val="004A2EB9"/>
    <w:rsid w:val="004A361D"/>
    <w:rsid w:val="004A4D2F"/>
    <w:rsid w:val="004A55DA"/>
    <w:rsid w:val="004A6622"/>
    <w:rsid w:val="004B0375"/>
    <w:rsid w:val="004B0458"/>
    <w:rsid w:val="004B239D"/>
    <w:rsid w:val="004B2DCE"/>
    <w:rsid w:val="004B34E8"/>
    <w:rsid w:val="004B45E8"/>
    <w:rsid w:val="004B48D9"/>
    <w:rsid w:val="004B4BF5"/>
    <w:rsid w:val="004B4E77"/>
    <w:rsid w:val="004B6855"/>
    <w:rsid w:val="004B71FE"/>
    <w:rsid w:val="004B7269"/>
    <w:rsid w:val="004B7C30"/>
    <w:rsid w:val="004C0A8E"/>
    <w:rsid w:val="004C0B51"/>
    <w:rsid w:val="004C1531"/>
    <w:rsid w:val="004C1628"/>
    <w:rsid w:val="004C4B03"/>
    <w:rsid w:val="004C58F7"/>
    <w:rsid w:val="004C5F41"/>
    <w:rsid w:val="004C7AAA"/>
    <w:rsid w:val="004C7C88"/>
    <w:rsid w:val="004C7EC5"/>
    <w:rsid w:val="004D07FD"/>
    <w:rsid w:val="004D3EFF"/>
    <w:rsid w:val="004D4476"/>
    <w:rsid w:val="004D5F7D"/>
    <w:rsid w:val="004D7597"/>
    <w:rsid w:val="004D7D05"/>
    <w:rsid w:val="004D7F2F"/>
    <w:rsid w:val="004D7F8B"/>
    <w:rsid w:val="004E187C"/>
    <w:rsid w:val="004E237E"/>
    <w:rsid w:val="004E3EAE"/>
    <w:rsid w:val="004E4118"/>
    <w:rsid w:val="004E4FF8"/>
    <w:rsid w:val="004E5E6B"/>
    <w:rsid w:val="004E713E"/>
    <w:rsid w:val="004F3C9F"/>
    <w:rsid w:val="004F3D69"/>
    <w:rsid w:val="004F5F31"/>
    <w:rsid w:val="004F64DB"/>
    <w:rsid w:val="004F7046"/>
    <w:rsid w:val="004F7337"/>
    <w:rsid w:val="0050094B"/>
    <w:rsid w:val="00501DCB"/>
    <w:rsid w:val="0050372A"/>
    <w:rsid w:val="00505BB3"/>
    <w:rsid w:val="005076AA"/>
    <w:rsid w:val="00510E14"/>
    <w:rsid w:val="005134BD"/>
    <w:rsid w:val="00513B58"/>
    <w:rsid w:val="00514A87"/>
    <w:rsid w:val="0051530A"/>
    <w:rsid w:val="005156D8"/>
    <w:rsid w:val="0051579F"/>
    <w:rsid w:val="00515A1E"/>
    <w:rsid w:val="0051614D"/>
    <w:rsid w:val="00516400"/>
    <w:rsid w:val="00517BEA"/>
    <w:rsid w:val="00520882"/>
    <w:rsid w:val="005249CC"/>
    <w:rsid w:val="00524BE0"/>
    <w:rsid w:val="00525D82"/>
    <w:rsid w:val="00531FCB"/>
    <w:rsid w:val="0053214F"/>
    <w:rsid w:val="00534DE7"/>
    <w:rsid w:val="00534F63"/>
    <w:rsid w:val="005356A0"/>
    <w:rsid w:val="005366E3"/>
    <w:rsid w:val="00537B61"/>
    <w:rsid w:val="00541DD0"/>
    <w:rsid w:val="00541F15"/>
    <w:rsid w:val="00543261"/>
    <w:rsid w:val="00544AA3"/>
    <w:rsid w:val="00550CD7"/>
    <w:rsid w:val="00550DC5"/>
    <w:rsid w:val="00550E30"/>
    <w:rsid w:val="005512E5"/>
    <w:rsid w:val="005527A5"/>
    <w:rsid w:val="00553772"/>
    <w:rsid w:val="00554F96"/>
    <w:rsid w:val="00555361"/>
    <w:rsid w:val="005575F8"/>
    <w:rsid w:val="0055764A"/>
    <w:rsid w:val="00557BC6"/>
    <w:rsid w:val="00561054"/>
    <w:rsid w:val="00563745"/>
    <w:rsid w:val="005639D6"/>
    <w:rsid w:val="00563CD5"/>
    <w:rsid w:val="00565029"/>
    <w:rsid w:val="00565232"/>
    <w:rsid w:val="0056536E"/>
    <w:rsid w:val="00565F8F"/>
    <w:rsid w:val="00571952"/>
    <w:rsid w:val="00573CEB"/>
    <w:rsid w:val="00574C2E"/>
    <w:rsid w:val="00575BF8"/>
    <w:rsid w:val="0057672D"/>
    <w:rsid w:val="00580195"/>
    <w:rsid w:val="0058069F"/>
    <w:rsid w:val="005809D8"/>
    <w:rsid w:val="00580BA1"/>
    <w:rsid w:val="00582D13"/>
    <w:rsid w:val="00582D63"/>
    <w:rsid w:val="00582F9F"/>
    <w:rsid w:val="00583055"/>
    <w:rsid w:val="0058324D"/>
    <w:rsid w:val="00583574"/>
    <w:rsid w:val="00583D2D"/>
    <w:rsid w:val="0058591C"/>
    <w:rsid w:val="00586533"/>
    <w:rsid w:val="005879C5"/>
    <w:rsid w:val="00587DCE"/>
    <w:rsid w:val="005908B2"/>
    <w:rsid w:val="00590F06"/>
    <w:rsid w:val="00594A09"/>
    <w:rsid w:val="00594F9E"/>
    <w:rsid w:val="0059538B"/>
    <w:rsid w:val="005A14E1"/>
    <w:rsid w:val="005A422B"/>
    <w:rsid w:val="005A4ECE"/>
    <w:rsid w:val="005A5A30"/>
    <w:rsid w:val="005B0F2E"/>
    <w:rsid w:val="005B1C0A"/>
    <w:rsid w:val="005B1E9E"/>
    <w:rsid w:val="005B541B"/>
    <w:rsid w:val="005B5CCC"/>
    <w:rsid w:val="005B6346"/>
    <w:rsid w:val="005B6FE2"/>
    <w:rsid w:val="005B71E9"/>
    <w:rsid w:val="005C0C30"/>
    <w:rsid w:val="005C1642"/>
    <w:rsid w:val="005C1925"/>
    <w:rsid w:val="005C1A2C"/>
    <w:rsid w:val="005C3ABC"/>
    <w:rsid w:val="005C3D5F"/>
    <w:rsid w:val="005C546D"/>
    <w:rsid w:val="005C5697"/>
    <w:rsid w:val="005D0E5D"/>
    <w:rsid w:val="005D13F9"/>
    <w:rsid w:val="005D1B60"/>
    <w:rsid w:val="005D1CDB"/>
    <w:rsid w:val="005D29B3"/>
    <w:rsid w:val="005D2F92"/>
    <w:rsid w:val="005D4580"/>
    <w:rsid w:val="005D69EF"/>
    <w:rsid w:val="005E0E23"/>
    <w:rsid w:val="005E1118"/>
    <w:rsid w:val="005E1A1A"/>
    <w:rsid w:val="005E264F"/>
    <w:rsid w:val="005E27B8"/>
    <w:rsid w:val="005E3822"/>
    <w:rsid w:val="005E5BB0"/>
    <w:rsid w:val="005E5D46"/>
    <w:rsid w:val="005E69EA"/>
    <w:rsid w:val="005F0F07"/>
    <w:rsid w:val="005F421A"/>
    <w:rsid w:val="005F4CC7"/>
    <w:rsid w:val="005F5704"/>
    <w:rsid w:val="005F5C4C"/>
    <w:rsid w:val="006001D8"/>
    <w:rsid w:val="0060195E"/>
    <w:rsid w:val="00601ABA"/>
    <w:rsid w:val="0060499C"/>
    <w:rsid w:val="00604F6D"/>
    <w:rsid w:val="0060549F"/>
    <w:rsid w:val="006060AF"/>
    <w:rsid w:val="006112F8"/>
    <w:rsid w:val="00611C6A"/>
    <w:rsid w:val="00613805"/>
    <w:rsid w:val="00614BA1"/>
    <w:rsid w:val="006150CC"/>
    <w:rsid w:val="00616731"/>
    <w:rsid w:val="0061743A"/>
    <w:rsid w:val="00617532"/>
    <w:rsid w:val="00617AF2"/>
    <w:rsid w:val="00622B9F"/>
    <w:rsid w:val="006241F2"/>
    <w:rsid w:val="00624BF4"/>
    <w:rsid w:val="00625710"/>
    <w:rsid w:val="00625DBB"/>
    <w:rsid w:val="00626134"/>
    <w:rsid w:val="0062641B"/>
    <w:rsid w:val="00627848"/>
    <w:rsid w:val="006323DC"/>
    <w:rsid w:val="006332F8"/>
    <w:rsid w:val="00633DC4"/>
    <w:rsid w:val="00633F12"/>
    <w:rsid w:val="006353CA"/>
    <w:rsid w:val="006353FD"/>
    <w:rsid w:val="00635730"/>
    <w:rsid w:val="006358B7"/>
    <w:rsid w:val="00635FFD"/>
    <w:rsid w:val="00636F46"/>
    <w:rsid w:val="00637E10"/>
    <w:rsid w:val="006414C0"/>
    <w:rsid w:val="00642F87"/>
    <w:rsid w:val="00643985"/>
    <w:rsid w:val="0065091A"/>
    <w:rsid w:val="00650CA0"/>
    <w:rsid w:val="00651053"/>
    <w:rsid w:val="00651E22"/>
    <w:rsid w:val="00652CA7"/>
    <w:rsid w:val="00652F1E"/>
    <w:rsid w:val="0065656C"/>
    <w:rsid w:val="00657C2C"/>
    <w:rsid w:val="00657C61"/>
    <w:rsid w:val="00660192"/>
    <w:rsid w:val="00663C70"/>
    <w:rsid w:val="00663D81"/>
    <w:rsid w:val="0066401D"/>
    <w:rsid w:val="0066679C"/>
    <w:rsid w:val="0066694C"/>
    <w:rsid w:val="00666961"/>
    <w:rsid w:val="00666E3B"/>
    <w:rsid w:val="0067071B"/>
    <w:rsid w:val="006707AB"/>
    <w:rsid w:val="006712DB"/>
    <w:rsid w:val="006718A4"/>
    <w:rsid w:val="00671DFF"/>
    <w:rsid w:val="00672ECD"/>
    <w:rsid w:val="006732CE"/>
    <w:rsid w:val="00673BB7"/>
    <w:rsid w:val="00673F67"/>
    <w:rsid w:val="00675252"/>
    <w:rsid w:val="00675353"/>
    <w:rsid w:val="00675752"/>
    <w:rsid w:val="00675A7A"/>
    <w:rsid w:val="0067683C"/>
    <w:rsid w:val="00676D73"/>
    <w:rsid w:val="00677A37"/>
    <w:rsid w:val="00682031"/>
    <w:rsid w:val="006820C0"/>
    <w:rsid w:val="00682314"/>
    <w:rsid w:val="006842B8"/>
    <w:rsid w:val="006874C8"/>
    <w:rsid w:val="00687F78"/>
    <w:rsid w:val="006901DB"/>
    <w:rsid w:val="00690656"/>
    <w:rsid w:val="00690ED5"/>
    <w:rsid w:val="00692718"/>
    <w:rsid w:val="00693757"/>
    <w:rsid w:val="00693ACA"/>
    <w:rsid w:val="006955F4"/>
    <w:rsid w:val="006956B7"/>
    <w:rsid w:val="0069580F"/>
    <w:rsid w:val="00696B16"/>
    <w:rsid w:val="006A2E81"/>
    <w:rsid w:val="006A32D6"/>
    <w:rsid w:val="006A3B31"/>
    <w:rsid w:val="006A4879"/>
    <w:rsid w:val="006A5A62"/>
    <w:rsid w:val="006B063E"/>
    <w:rsid w:val="006B2D4F"/>
    <w:rsid w:val="006B3BC1"/>
    <w:rsid w:val="006B43E8"/>
    <w:rsid w:val="006B5033"/>
    <w:rsid w:val="006B50B7"/>
    <w:rsid w:val="006B5218"/>
    <w:rsid w:val="006B538F"/>
    <w:rsid w:val="006B7F00"/>
    <w:rsid w:val="006C0468"/>
    <w:rsid w:val="006C0E87"/>
    <w:rsid w:val="006C2282"/>
    <w:rsid w:val="006C37D3"/>
    <w:rsid w:val="006C44FE"/>
    <w:rsid w:val="006C4F5E"/>
    <w:rsid w:val="006C7551"/>
    <w:rsid w:val="006C7C2D"/>
    <w:rsid w:val="006C7FD4"/>
    <w:rsid w:val="006D0D64"/>
    <w:rsid w:val="006D0FA5"/>
    <w:rsid w:val="006D2437"/>
    <w:rsid w:val="006D2769"/>
    <w:rsid w:val="006D2A53"/>
    <w:rsid w:val="006D2A9D"/>
    <w:rsid w:val="006D3E7F"/>
    <w:rsid w:val="006D3FDA"/>
    <w:rsid w:val="006D6352"/>
    <w:rsid w:val="006D66C5"/>
    <w:rsid w:val="006D72F6"/>
    <w:rsid w:val="006D73C8"/>
    <w:rsid w:val="006D75E9"/>
    <w:rsid w:val="006E107F"/>
    <w:rsid w:val="006E1C77"/>
    <w:rsid w:val="006E2705"/>
    <w:rsid w:val="006E30AE"/>
    <w:rsid w:val="006E32C8"/>
    <w:rsid w:val="006E4FBC"/>
    <w:rsid w:val="006E76DD"/>
    <w:rsid w:val="006F1031"/>
    <w:rsid w:val="006F16BB"/>
    <w:rsid w:val="006F177B"/>
    <w:rsid w:val="006F1B78"/>
    <w:rsid w:val="006F1B92"/>
    <w:rsid w:val="006F3F2E"/>
    <w:rsid w:val="006F6F83"/>
    <w:rsid w:val="006F7F06"/>
    <w:rsid w:val="007000C1"/>
    <w:rsid w:val="00700789"/>
    <w:rsid w:val="00701C08"/>
    <w:rsid w:val="0070230E"/>
    <w:rsid w:val="0070255B"/>
    <w:rsid w:val="00703F95"/>
    <w:rsid w:val="007050F4"/>
    <w:rsid w:val="00706939"/>
    <w:rsid w:val="00707FBE"/>
    <w:rsid w:val="00710073"/>
    <w:rsid w:val="007107C6"/>
    <w:rsid w:val="0071414A"/>
    <w:rsid w:val="0071662C"/>
    <w:rsid w:val="00716EB1"/>
    <w:rsid w:val="007171BF"/>
    <w:rsid w:val="0072080F"/>
    <w:rsid w:val="00720E5A"/>
    <w:rsid w:val="00721BB3"/>
    <w:rsid w:val="00722003"/>
    <w:rsid w:val="007224B7"/>
    <w:rsid w:val="00722846"/>
    <w:rsid w:val="00724AE0"/>
    <w:rsid w:val="007260EC"/>
    <w:rsid w:val="00726BE5"/>
    <w:rsid w:val="00726D0D"/>
    <w:rsid w:val="00727EAB"/>
    <w:rsid w:val="007306E7"/>
    <w:rsid w:val="00730732"/>
    <w:rsid w:val="00732A63"/>
    <w:rsid w:val="00732F37"/>
    <w:rsid w:val="00735B09"/>
    <w:rsid w:val="00736D8A"/>
    <w:rsid w:val="00740E14"/>
    <w:rsid w:val="00741423"/>
    <w:rsid w:val="00742447"/>
    <w:rsid w:val="00742C0A"/>
    <w:rsid w:val="007434F2"/>
    <w:rsid w:val="00743D4F"/>
    <w:rsid w:val="00744DB9"/>
    <w:rsid w:val="00744FBA"/>
    <w:rsid w:val="0074558F"/>
    <w:rsid w:val="00745900"/>
    <w:rsid w:val="00746D9D"/>
    <w:rsid w:val="0074785E"/>
    <w:rsid w:val="007500D0"/>
    <w:rsid w:val="007506A6"/>
    <w:rsid w:val="00750C89"/>
    <w:rsid w:val="00751BC6"/>
    <w:rsid w:val="007529CB"/>
    <w:rsid w:val="00752EA3"/>
    <w:rsid w:val="00753047"/>
    <w:rsid w:val="007535AC"/>
    <w:rsid w:val="00754469"/>
    <w:rsid w:val="00757B79"/>
    <w:rsid w:val="00760E6D"/>
    <w:rsid w:val="007615B3"/>
    <w:rsid w:val="00762327"/>
    <w:rsid w:val="007637E5"/>
    <w:rsid w:val="00765479"/>
    <w:rsid w:val="007658A6"/>
    <w:rsid w:val="00765B25"/>
    <w:rsid w:val="00765CE3"/>
    <w:rsid w:val="007660DC"/>
    <w:rsid w:val="0076636C"/>
    <w:rsid w:val="00767097"/>
    <w:rsid w:val="0077018D"/>
    <w:rsid w:val="00770A8F"/>
    <w:rsid w:val="0077165B"/>
    <w:rsid w:val="0077371C"/>
    <w:rsid w:val="007737C1"/>
    <w:rsid w:val="00774C84"/>
    <w:rsid w:val="00775CE8"/>
    <w:rsid w:val="00777B08"/>
    <w:rsid w:val="00783817"/>
    <w:rsid w:val="00785619"/>
    <w:rsid w:val="00787940"/>
    <w:rsid w:val="00790E3A"/>
    <w:rsid w:val="00790FDE"/>
    <w:rsid w:val="0079128C"/>
    <w:rsid w:val="0079222D"/>
    <w:rsid w:val="00792441"/>
    <w:rsid w:val="007954B1"/>
    <w:rsid w:val="00796BB4"/>
    <w:rsid w:val="007A0166"/>
    <w:rsid w:val="007A0876"/>
    <w:rsid w:val="007A08E7"/>
    <w:rsid w:val="007A0FF2"/>
    <w:rsid w:val="007A1ADA"/>
    <w:rsid w:val="007A2164"/>
    <w:rsid w:val="007A4AD9"/>
    <w:rsid w:val="007A7C00"/>
    <w:rsid w:val="007B05EC"/>
    <w:rsid w:val="007B0B47"/>
    <w:rsid w:val="007B0DD1"/>
    <w:rsid w:val="007B11FA"/>
    <w:rsid w:val="007B2B34"/>
    <w:rsid w:val="007B2F1E"/>
    <w:rsid w:val="007B5B2D"/>
    <w:rsid w:val="007B7008"/>
    <w:rsid w:val="007B71FA"/>
    <w:rsid w:val="007B721E"/>
    <w:rsid w:val="007C092D"/>
    <w:rsid w:val="007C0FE5"/>
    <w:rsid w:val="007C20D6"/>
    <w:rsid w:val="007C2813"/>
    <w:rsid w:val="007C30F2"/>
    <w:rsid w:val="007C31EB"/>
    <w:rsid w:val="007C3589"/>
    <w:rsid w:val="007C5FAD"/>
    <w:rsid w:val="007C65D7"/>
    <w:rsid w:val="007C7C29"/>
    <w:rsid w:val="007D08FA"/>
    <w:rsid w:val="007D19EC"/>
    <w:rsid w:val="007D337E"/>
    <w:rsid w:val="007D358F"/>
    <w:rsid w:val="007D44E2"/>
    <w:rsid w:val="007D4DA1"/>
    <w:rsid w:val="007D6C0F"/>
    <w:rsid w:val="007D76F6"/>
    <w:rsid w:val="007D7E11"/>
    <w:rsid w:val="007D7F0E"/>
    <w:rsid w:val="007D7FE8"/>
    <w:rsid w:val="007E1CAD"/>
    <w:rsid w:val="007E2647"/>
    <w:rsid w:val="007E7157"/>
    <w:rsid w:val="007F0E8B"/>
    <w:rsid w:val="007F15B4"/>
    <w:rsid w:val="007F3A1B"/>
    <w:rsid w:val="007F6239"/>
    <w:rsid w:val="007F6537"/>
    <w:rsid w:val="007F6682"/>
    <w:rsid w:val="007F6ED3"/>
    <w:rsid w:val="00801573"/>
    <w:rsid w:val="008034C9"/>
    <w:rsid w:val="00804FFA"/>
    <w:rsid w:val="00805059"/>
    <w:rsid w:val="008062BF"/>
    <w:rsid w:val="008068B0"/>
    <w:rsid w:val="008076D9"/>
    <w:rsid w:val="00810780"/>
    <w:rsid w:val="00810B30"/>
    <w:rsid w:val="00811881"/>
    <w:rsid w:val="00811E93"/>
    <w:rsid w:val="008140E2"/>
    <w:rsid w:val="0081451A"/>
    <w:rsid w:val="00816DC8"/>
    <w:rsid w:val="0082041A"/>
    <w:rsid w:val="00823021"/>
    <w:rsid w:val="00823C16"/>
    <w:rsid w:val="00823C17"/>
    <w:rsid w:val="00824C2A"/>
    <w:rsid w:val="008259D7"/>
    <w:rsid w:val="008265C8"/>
    <w:rsid w:val="008300F8"/>
    <w:rsid w:val="00833B81"/>
    <w:rsid w:val="0083522B"/>
    <w:rsid w:val="00835547"/>
    <w:rsid w:val="0084093B"/>
    <w:rsid w:val="008434EB"/>
    <w:rsid w:val="0084582E"/>
    <w:rsid w:val="0084642D"/>
    <w:rsid w:val="00847CA8"/>
    <w:rsid w:val="00850AA5"/>
    <w:rsid w:val="00850ED4"/>
    <w:rsid w:val="00851C63"/>
    <w:rsid w:val="00851E15"/>
    <w:rsid w:val="00851FC5"/>
    <w:rsid w:val="0085298C"/>
    <w:rsid w:val="008540CB"/>
    <w:rsid w:val="00857C81"/>
    <w:rsid w:val="008601CA"/>
    <w:rsid w:val="008632CF"/>
    <w:rsid w:val="00865EDE"/>
    <w:rsid w:val="008712F7"/>
    <w:rsid w:val="008713FD"/>
    <w:rsid w:val="008728CC"/>
    <w:rsid w:val="00872FCE"/>
    <w:rsid w:val="008733B2"/>
    <w:rsid w:val="00875807"/>
    <w:rsid w:val="008762EC"/>
    <w:rsid w:val="008770CC"/>
    <w:rsid w:val="00881429"/>
    <w:rsid w:val="00882294"/>
    <w:rsid w:val="00882698"/>
    <w:rsid w:val="00883C66"/>
    <w:rsid w:val="00886020"/>
    <w:rsid w:val="00886460"/>
    <w:rsid w:val="008875AA"/>
    <w:rsid w:val="00887BF6"/>
    <w:rsid w:val="00890492"/>
    <w:rsid w:val="00891B50"/>
    <w:rsid w:val="00891DCD"/>
    <w:rsid w:val="008927C9"/>
    <w:rsid w:val="00894103"/>
    <w:rsid w:val="0089516E"/>
    <w:rsid w:val="00895725"/>
    <w:rsid w:val="008958DB"/>
    <w:rsid w:val="00895B57"/>
    <w:rsid w:val="00895C94"/>
    <w:rsid w:val="00896743"/>
    <w:rsid w:val="00897F0B"/>
    <w:rsid w:val="008A0395"/>
    <w:rsid w:val="008A171E"/>
    <w:rsid w:val="008A17D3"/>
    <w:rsid w:val="008A18CA"/>
    <w:rsid w:val="008A2159"/>
    <w:rsid w:val="008A416D"/>
    <w:rsid w:val="008A47C6"/>
    <w:rsid w:val="008A4E8D"/>
    <w:rsid w:val="008A680D"/>
    <w:rsid w:val="008A6876"/>
    <w:rsid w:val="008A70D7"/>
    <w:rsid w:val="008B01E2"/>
    <w:rsid w:val="008B040E"/>
    <w:rsid w:val="008B122B"/>
    <w:rsid w:val="008B12A5"/>
    <w:rsid w:val="008B13BA"/>
    <w:rsid w:val="008B1CBE"/>
    <w:rsid w:val="008B2657"/>
    <w:rsid w:val="008B3E4A"/>
    <w:rsid w:val="008B47CB"/>
    <w:rsid w:val="008B53E7"/>
    <w:rsid w:val="008B5CE2"/>
    <w:rsid w:val="008B64B2"/>
    <w:rsid w:val="008B7B53"/>
    <w:rsid w:val="008C03AE"/>
    <w:rsid w:val="008C0970"/>
    <w:rsid w:val="008C2032"/>
    <w:rsid w:val="008C5549"/>
    <w:rsid w:val="008C56C0"/>
    <w:rsid w:val="008D003D"/>
    <w:rsid w:val="008D05AF"/>
    <w:rsid w:val="008D11BD"/>
    <w:rsid w:val="008D14E1"/>
    <w:rsid w:val="008D381E"/>
    <w:rsid w:val="008D3835"/>
    <w:rsid w:val="008D472E"/>
    <w:rsid w:val="008D51C0"/>
    <w:rsid w:val="008D639F"/>
    <w:rsid w:val="008D7A2C"/>
    <w:rsid w:val="008E0A37"/>
    <w:rsid w:val="008E0B20"/>
    <w:rsid w:val="008E26F3"/>
    <w:rsid w:val="008E3049"/>
    <w:rsid w:val="008E62DF"/>
    <w:rsid w:val="008F18EB"/>
    <w:rsid w:val="008F4704"/>
    <w:rsid w:val="008F4912"/>
    <w:rsid w:val="008F5028"/>
    <w:rsid w:val="008F52EC"/>
    <w:rsid w:val="008F5B30"/>
    <w:rsid w:val="00901ADC"/>
    <w:rsid w:val="00903CCF"/>
    <w:rsid w:val="00903EF4"/>
    <w:rsid w:val="00904C38"/>
    <w:rsid w:val="00905C7D"/>
    <w:rsid w:val="009062B2"/>
    <w:rsid w:val="00907099"/>
    <w:rsid w:val="009074B4"/>
    <w:rsid w:val="0090775B"/>
    <w:rsid w:val="009102B1"/>
    <w:rsid w:val="00911950"/>
    <w:rsid w:val="009138EB"/>
    <w:rsid w:val="0091398F"/>
    <w:rsid w:val="00913D47"/>
    <w:rsid w:val="00914BC8"/>
    <w:rsid w:val="009156F1"/>
    <w:rsid w:val="00915F32"/>
    <w:rsid w:val="0091680B"/>
    <w:rsid w:val="0091783C"/>
    <w:rsid w:val="00921D76"/>
    <w:rsid w:val="009305C2"/>
    <w:rsid w:val="0093071A"/>
    <w:rsid w:val="00930CBB"/>
    <w:rsid w:val="009349E5"/>
    <w:rsid w:val="00934ED6"/>
    <w:rsid w:val="00940232"/>
    <w:rsid w:val="0094023F"/>
    <w:rsid w:val="00940E31"/>
    <w:rsid w:val="00942618"/>
    <w:rsid w:val="009426FE"/>
    <w:rsid w:val="00944A1E"/>
    <w:rsid w:val="009457A5"/>
    <w:rsid w:val="00945B3C"/>
    <w:rsid w:val="009465F6"/>
    <w:rsid w:val="00946E0E"/>
    <w:rsid w:val="009475EC"/>
    <w:rsid w:val="009476CD"/>
    <w:rsid w:val="009477F0"/>
    <w:rsid w:val="00947A38"/>
    <w:rsid w:val="009504B8"/>
    <w:rsid w:val="0095060E"/>
    <w:rsid w:val="00950A08"/>
    <w:rsid w:val="00950CE7"/>
    <w:rsid w:val="00950E29"/>
    <w:rsid w:val="00950F97"/>
    <w:rsid w:val="00954C32"/>
    <w:rsid w:val="009551B9"/>
    <w:rsid w:val="009553A7"/>
    <w:rsid w:val="00955B39"/>
    <w:rsid w:val="00955C41"/>
    <w:rsid w:val="00955D0F"/>
    <w:rsid w:val="0095632E"/>
    <w:rsid w:val="0095717B"/>
    <w:rsid w:val="009606C4"/>
    <w:rsid w:val="0096089A"/>
    <w:rsid w:val="009610A6"/>
    <w:rsid w:val="00961365"/>
    <w:rsid w:val="009622DE"/>
    <w:rsid w:val="00962354"/>
    <w:rsid w:val="00963179"/>
    <w:rsid w:val="009633BD"/>
    <w:rsid w:val="00963BCA"/>
    <w:rsid w:val="00964103"/>
    <w:rsid w:val="00966753"/>
    <w:rsid w:val="0096712F"/>
    <w:rsid w:val="009677C7"/>
    <w:rsid w:val="009677FB"/>
    <w:rsid w:val="009678A6"/>
    <w:rsid w:val="0096796E"/>
    <w:rsid w:val="00972446"/>
    <w:rsid w:val="00974955"/>
    <w:rsid w:val="009758F3"/>
    <w:rsid w:val="00975DEE"/>
    <w:rsid w:val="00977E3C"/>
    <w:rsid w:val="009801DA"/>
    <w:rsid w:val="0098027C"/>
    <w:rsid w:val="00982C23"/>
    <w:rsid w:val="00982FB6"/>
    <w:rsid w:val="009833A6"/>
    <w:rsid w:val="009840F4"/>
    <w:rsid w:val="00984A58"/>
    <w:rsid w:val="0098667E"/>
    <w:rsid w:val="00990BDC"/>
    <w:rsid w:val="00990E16"/>
    <w:rsid w:val="00996851"/>
    <w:rsid w:val="009A4AFB"/>
    <w:rsid w:val="009A4E46"/>
    <w:rsid w:val="009A65A8"/>
    <w:rsid w:val="009A6BAE"/>
    <w:rsid w:val="009B0891"/>
    <w:rsid w:val="009B099E"/>
    <w:rsid w:val="009B1476"/>
    <w:rsid w:val="009B2323"/>
    <w:rsid w:val="009B236B"/>
    <w:rsid w:val="009B2568"/>
    <w:rsid w:val="009B2CBE"/>
    <w:rsid w:val="009B3627"/>
    <w:rsid w:val="009B4F1F"/>
    <w:rsid w:val="009B4F36"/>
    <w:rsid w:val="009B5513"/>
    <w:rsid w:val="009B57FF"/>
    <w:rsid w:val="009B6CD0"/>
    <w:rsid w:val="009C183D"/>
    <w:rsid w:val="009C1B2D"/>
    <w:rsid w:val="009C26BD"/>
    <w:rsid w:val="009C4F6C"/>
    <w:rsid w:val="009C6E00"/>
    <w:rsid w:val="009D04CB"/>
    <w:rsid w:val="009D068B"/>
    <w:rsid w:val="009D2D83"/>
    <w:rsid w:val="009D630B"/>
    <w:rsid w:val="009D666D"/>
    <w:rsid w:val="009D74C4"/>
    <w:rsid w:val="009D7B7F"/>
    <w:rsid w:val="009D7DA2"/>
    <w:rsid w:val="009E01A2"/>
    <w:rsid w:val="009E13E4"/>
    <w:rsid w:val="009E2F02"/>
    <w:rsid w:val="009E3C29"/>
    <w:rsid w:val="009E485A"/>
    <w:rsid w:val="009E71E1"/>
    <w:rsid w:val="009F055C"/>
    <w:rsid w:val="009F2166"/>
    <w:rsid w:val="009F242C"/>
    <w:rsid w:val="009F26CE"/>
    <w:rsid w:val="009F34AE"/>
    <w:rsid w:val="009F36AF"/>
    <w:rsid w:val="009F427E"/>
    <w:rsid w:val="009F4627"/>
    <w:rsid w:val="009F5770"/>
    <w:rsid w:val="009F5CB0"/>
    <w:rsid w:val="009F5F30"/>
    <w:rsid w:val="009F6910"/>
    <w:rsid w:val="00A01C54"/>
    <w:rsid w:val="00A02110"/>
    <w:rsid w:val="00A022F2"/>
    <w:rsid w:val="00A03952"/>
    <w:rsid w:val="00A0399C"/>
    <w:rsid w:val="00A03DD8"/>
    <w:rsid w:val="00A050AE"/>
    <w:rsid w:val="00A1046B"/>
    <w:rsid w:val="00A1047A"/>
    <w:rsid w:val="00A10882"/>
    <w:rsid w:val="00A12255"/>
    <w:rsid w:val="00A13099"/>
    <w:rsid w:val="00A152B3"/>
    <w:rsid w:val="00A15645"/>
    <w:rsid w:val="00A209BE"/>
    <w:rsid w:val="00A20DC9"/>
    <w:rsid w:val="00A20F78"/>
    <w:rsid w:val="00A213DA"/>
    <w:rsid w:val="00A227A7"/>
    <w:rsid w:val="00A232E3"/>
    <w:rsid w:val="00A23A0E"/>
    <w:rsid w:val="00A2427C"/>
    <w:rsid w:val="00A2465C"/>
    <w:rsid w:val="00A24D88"/>
    <w:rsid w:val="00A263F7"/>
    <w:rsid w:val="00A26E1F"/>
    <w:rsid w:val="00A31D28"/>
    <w:rsid w:val="00A32A11"/>
    <w:rsid w:val="00A33CBF"/>
    <w:rsid w:val="00A34268"/>
    <w:rsid w:val="00A3567F"/>
    <w:rsid w:val="00A35F6C"/>
    <w:rsid w:val="00A366B2"/>
    <w:rsid w:val="00A36D47"/>
    <w:rsid w:val="00A3736A"/>
    <w:rsid w:val="00A37AC3"/>
    <w:rsid w:val="00A41383"/>
    <w:rsid w:val="00A41ED4"/>
    <w:rsid w:val="00A43832"/>
    <w:rsid w:val="00A44DEC"/>
    <w:rsid w:val="00A461BD"/>
    <w:rsid w:val="00A51915"/>
    <w:rsid w:val="00A52232"/>
    <w:rsid w:val="00A52B88"/>
    <w:rsid w:val="00A53919"/>
    <w:rsid w:val="00A54CDD"/>
    <w:rsid w:val="00A56297"/>
    <w:rsid w:val="00A56589"/>
    <w:rsid w:val="00A56612"/>
    <w:rsid w:val="00A56F2F"/>
    <w:rsid w:val="00A57369"/>
    <w:rsid w:val="00A63713"/>
    <w:rsid w:val="00A641CD"/>
    <w:rsid w:val="00A650CF"/>
    <w:rsid w:val="00A65B9A"/>
    <w:rsid w:val="00A673C5"/>
    <w:rsid w:val="00A71A29"/>
    <w:rsid w:val="00A727CB"/>
    <w:rsid w:val="00A736E6"/>
    <w:rsid w:val="00A74703"/>
    <w:rsid w:val="00A75267"/>
    <w:rsid w:val="00A752D5"/>
    <w:rsid w:val="00A75518"/>
    <w:rsid w:val="00A7600A"/>
    <w:rsid w:val="00A763DE"/>
    <w:rsid w:val="00A804C9"/>
    <w:rsid w:val="00A82641"/>
    <w:rsid w:val="00A82951"/>
    <w:rsid w:val="00A830CB"/>
    <w:rsid w:val="00A83A9A"/>
    <w:rsid w:val="00A844F5"/>
    <w:rsid w:val="00A84ABC"/>
    <w:rsid w:val="00A851B7"/>
    <w:rsid w:val="00A851BC"/>
    <w:rsid w:val="00A87E49"/>
    <w:rsid w:val="00A90B77"/>
    <w:rsid w:val="00A911E0"/>
    <w:rsid w:val="00A92BA8"/>
    <w:rsid w:val="00A9320F"/>
    <w:rsid w:val="00A93D31"/>
    <w:rsid w:val="00A944B4"/>
    <w:rsid w:val="00A9537F"/>
    <w:rsid w:val="00A95924"/>
    <w:rsid w:val="00A95FDF"/>
    <w:rsid w:val="00A965C2"/>
    <w:rsid w:val="00AA0012"/>
    <w:rsid w:val="00AA020E"/>
    <w:rsid w:val="00AA0A3E"/>
    <w:rsid w:val="00AA1180"/>
    <w:rsid w:val="00AA2172"/>
    <w:rsid w:val="00AA498A"/>
    <w:rsid w:val="00AA5273"/>
    <w:rsid w:val="00AA5871"/>
    <w:rsid w:val="00AA6F4E"/>
    <w:rsid w:val="00AB1169"/>
    <w:rsid w:val="00AB13F0"/>
    <w:rsid w:val="00AB16E9"/>
    <w:rsid w:val="00AB1E5D"/>
    <w:rsid w:val="00AB26BC"/>
    <w:rsid w:val="00AB3091"/>
    <w:rsid w:val="00AB3FDF"/>
    <w:rsid w:val="00AB41E5"/>
    <w:rsid w:val="00AB47CA"/>
    <w:rsid w:val="00AC14FE"/>
    <w:rsid w:val="00AC3131"/>
    <w:rsid w:val="00AC320B"/>
    <w:rsid w:val="00AC40B5"/>
    <w:rsid w:val="00AC6185"/>
    <w:rsid w:val="00AD008D"/>
    <w:rsid w:val="00AD0F18"/>
    <w:rsid w:val="00AD23E8"/>
    <w:rsid w:val="00AD3665"/>
    <w:rsid w:val="00AD40ED"/>
    <w:rsid w:val="00AD42C0"/>
    <w:rsid w:val="00AD5A24"/>
    <w:rsid w:val="00AD5EE7"/>
    <w:rsid w:val="00AD7DCF"/>
    <w:rsid w:val="00AE0F6D"/>
    <w:rsid w:val="00AE1909"/>
    <w:rsid w:val="00AE2FC3"/>
    <w:rsid w:val="00AE7055"/>
    <w:rsid w:val="00AE7E0B"/>
    <w:rsid w:val="00AF21E8"/>
    <w:rsid w:val="00AF3107"/>
    <w:rsid w:val="00AF392F"/>
    <w:rsid w:val="00AF438D"/>
    <w:rsid w:val="00AF453D"/>
    <w:rsid w:val="00AF69B5"/>
    <w:rsid w:val="00AF7297"/>
    <w:rsid w:val="00B007FD"/>
    <w:rsid w:val="00B00F6F"/>
    <w:rsid w:val="00B013ED"/>
    <w:rsid w:val="00B0147B"/>
    <w:rsid w:val="00B01D13"/>
    <w:rsid w:val="00B01F2D"/>
    <w:rsid w:val="00B04548"/>
    <w:rsid w:val="00B048EE"/>
    <w:rsid w:val="00B0540E"/>
    <w:rsid w:val="00B06748"/>
    <w:rsid w:val="00B069F4"/>
    <w:rsid w:val="00B06CE0"/>
    <w:rsid w:val="00B07110"/>
    <w:rsid w:val="00B07B9A"/>
    <w:rsid w:val="00B11D33"/>
    <w:rsid w:val="00B13260"/>
    <w:rsid w:val="00B132AA"/>
    <w:rsid w:val="00B13B7C"/>
    <w:rsid w:val="00B14679"/>
    <w:rsid w:val="00B148D8"/>
    <w:rsid w:val="00B217DD"/>
    <w:rsid w:val="00B24337"/>
    <w:rsid w:val="00B2514A"/>
    <w:rsid w:val="00B26602"/>
    <w:rsid w:val="00B26B3A"/>
    <w:rsid w:val="00B3001E"/>
    <w:rsid w:val="00B3287E"/>
    <w:rsid w:val="00B33448"/>
    <w:rsid w:val="00B367C1"/>
    <w:rsid w:val="00B36DB0"/>
    <w:rsid w:val="00B37D98"/>
    <w:rsid w:val="00B41377"/>
    <w:rsid w:val="00B41AF0"/>
    <w:rsid w:val="00B42441"/>
    <w:rsid w:val="00B425C0"/>
    <w:rsid w:val="00B42729"/>
    <w:rsid w:val="00B42BD0"/>
    <w:rsid w:val="00B44D5E"/>
    <w:rsid w:val="00B46611"/>
    <w:rsid w:val="00B46799"/>
    <w:rsid w:val="00B476F8"/>
    <w:rsid w:val="00B4791F"/>
    <w:rsid w:val="00B50922"/>
    <w:rsid w:val="00B51AE5"/>
    <w:rsid w:val="00B52416"/>
    <w:rsid w:val="00B52662"/>
    <w:rsid w:val="00B53059"/>
    <w:rsid w:val="00B54FD1"/>
    <w:rsid w:val="00B557AF"/>
    <w:rsid w:val="00B5662D"/>
    <w:rsid w:val="00B60882"/>
    <w:rsid w:val="00B619E6"/>
    <w:rsid w:val="00B62876"/>
    <w:rsid w:val="00B63679"/>
    <w:rsid w:val="00B644F7"/>
    <w:rsid w:val="00B65647"/>
    <w:rsid w:val="00B65C29"/>
    <w:rsid w:val="00B6656B"/>
    <w:rsid w:val="00B66E8F"/>
    <w:rsid w:val="00B67BF8"/>
    <w:rsid w:val="00B714E2"/>
    <w:rsid w:val="00B71A10"/>
    <w:rsid w:val="00B727BB"/>
    <w:rsid w:val="00B7343D"/>
    <w:rsid w:val="00B7773D"/>
    <w:rsid w:val="00B801E3"/>
    <w:rsid w:val="00B82EF7"/>
    <w:rsid w:val="00B83842"/>
    <w:rsid w:val="00B83AE1"/>
    <w:rsid w:val="00B83B38"/>
    <w:rsid w:val="00B8403F"/>
    <w:rsid w:val="00B86912"/>
    <w:rsid w:val="00B9278E"/>
    <w:rsid w:val="00B927AA"/>
    <w:rsid w:val="00B93038"/>
    <w:rsid w:val="00B939F6"/>
    <w:rsid w:val="00B954FB"/>
    <w:rsid w:val="00B957BC"/>
    <w:rsid w:val="00B97A67"/>
    <w:rsid w:val="00BA070D"/>
    <w:rsid w:val="00BA106E"/>
    <w:rsid w:val="00BA1F7D"/>
    <w:rsid w:val="00BA289F"/>
    <w:rsid w:val="00BA42D0"/>
    <w:rsid w:val="00BA6151"/>
    <w:rsid w:val="00BA6331"/>
    <w:rsid w:val="00BA6388"/>
    <w:rsid w:val="00BA6754"/>
    <w:rsid w:val="00BB0628"/>
    <w:rsid w:val="00BB0EA6"/>
    <w:rsid w:val="00BB4B91"/>
    <w:rsid w:val="00BB54DD"/>
    <w:rsid w:val="00BB6946"/>
    <w:rsid w:val="00BC02BA"/>
    <w:rsid w:val="00BC03E7"/>
    <w:rsid w:val="00BC1B21"/>
    <w:rsid w:val="00BC231D"/>
    <w:rsid w:val="00BC2B7C"/>
    <w:rsid w:val="00BC49A7"/>
    <w:rsid w:val="00BC5978"/>
    <w:rsid w:val="00BC5999"/>
    <w:rsid w:val="00BC64A7"/>
    <w:rsid w:val="00BC7CFD"/>
    <w:rsid w:val="00BD001C"/>
    <w:rsid w:val="00BD08AD"/>
    <w:rsid w:val="00BD3D21"/>
    <w:rsid w:val="00BD609A"/>
    <w:rsid w:val="00BD6D1E"/>
    <w:rsid w:val="00BE1371"/>
    <w:rsid w:val="00BE430A"/>
    <w:rsid w:val="00BE60EF"/>
    <w:rsid w:val="00BE7716"/>
    <w:rsid w:val="00BE7B37"/>
    <w:rsid w:val="00BF0F59"/>
    <w:rsid w:val="00BF1BC3"/>
    <w:rsid w:val="00BF23EC"/>
    <w:rsid w:val="00BF24BB"/>
    <w:rsid w:val="00BF3201"/>
    <w:rsid w:val="00BF44FD"/>
    <w:rsid w:val="00BF4D32"/>
    <w:rsid w:val="00BF69E2"/>
    <w:rsid w:val="00BF6ADC"/>
    <w:rsid w:val="00BF6C28"/>
    <w:rsid w:val="00BF796B"/>
    <w:rsid w:val="00C015D7"/>
    <w:rsid w:val="00C01A9C"/>
    <w:rsid w:val="00C02174"/>
    <w:rsid w:val="00C04FB0"/>
    <w:rsid w:val="00C10CFD"/>
    <w:rsid w:val="00C11EE5"/>
    <w:rsid w:val="00C135C9"/>
    <w:rsid w:val="00C13B68"/>
    <w:rsid w:val="00C13BE1"/>
    <w:rsid w:val="00C14229"/>
    <w:rsid w:val="00C143D0"/>
    <w:rsid w:val="00C1696D"/>
    <w:rsid w:val="00C17C72"/>
    <w:rsid w:val="00C20DC5"/>
    <w:rsid w:val="00C2255F"/>
    <w:rsid w:val="00C240A5"/>
    <w:rsid w:val="00C247D8"/>
    <w:rsid w:val="00C24CF7"/>
    <w:rsid w:val="00C251C7"/>
    <w:rsid w:val="00C26DEA"/>
    <w:rsid w:val="00C27338"/>
    <w:rsid w:val="00C27718"/>
    <w:rsid w:val="00C304A4"/>
    <w:rsid w:val="00C35745"/>
    <w:rsid w:val="00C36277"/>
    <w:rsid w:val="00C36745"/>
    <w:rsid w:val="00C41B8A"/>
    <w:rsid w:val="00C41C20"/>
    <w:rsid w:val="00C41FBD"/>
    <w:rsid w:val="00C4263B"/>
    <w:rsid w:val="00C45849"/>
    <w:rsid w:val="00C46CE7"/>
    <w:rsid w:val="00C47958"/>
    <w:rsid w:val="00C47A08"/>
    <w:rsid w:val="00C500CA"/>
    <w:rsid w:val="00C52398"/>
    <w:rsid w:val="00C5280E"/>
    <w:rsid w:val="00C528C7"/>
    <w:rsid w:val="00C53090"/>
    <w:rsid w:val="00C53A3C"/>
    <w:rsid w:val="00C547FC"/>
    <w:rsid w:val="00C54AF5"/>
    <w:rsid w:val="00C54D50"/>
    <w:rsid w:val="00C56605"/>
    <w:rsid w:val="00C568AA"/>
    <w:rsid w:val="00C57D52"/>
    <w:rsid w:val="00C601A5"/>
    <w:rsid w:val="00C61EA1"/>
    <w:rsid w:val="00C63E08"/>
    <w:rsid w:val="00C63F05"/>
    <w:rsid w:val="00C653B8"/>
    <w:rsid w:val="00C659A7"/>
    <w:rsid w:val="00C66E57"/>
    <w:rsid w:val="00C67B57"/>
    <w:rsid w:val="00C7032E"/>
    <w:rsid w:val="00C70351"/>
    <w:rsid w:val="00C72ADD"/>
    <w:rsid w:val="00C73E35"/>
    <w:rsid w:val="00C75144"/>
    <w:rsid w:val="00C75B61"/>
    <w:rsid w:val="00C75C57"/>
    <w:rsid w:val="00C75F96"/>
    <w:rsid w:val="00C77BCE"/>
    <w:rsid w:val="00C80246"/>
    <w:rsid w:val="00C80BC4"/>
    <w:rsid w:val="00C813F6"/>
    <w:rsid w:val="00C832F3"/>
    <w:rsid w:val="00C85EBD"/>
    <w:rsid w:val="00C85EEB"/>
    <w:rsid w:val="00C9086E"/>
    <w:rsid w:val="00C917CA"/>
    <w:rsid w:val="00C91C9E"/>
    <w:rsid w:val="00C91CCD"/>
    <w:rsid w:val="00C91CEE"/>
    <w:rsid w:val="00C935D3"/>
    <w:rsid w:val="00C94FBB"/>
    <w:rsid w:val="00C9549C"/>
    <w:rsid w:val="00C976F6"/>
    <w:rsid w:val="00CA1188"/>
    <w:rsid w:val="00CA1CA2"/>
    <w:rsid w:val="00CA2264"/>
    <w:rsid w:val="00CA249D"/>
    <w:rsid w:val="00CA2AAD"/>
    <w:rsid w:val="00CA3EE6"/>
    <w:rsid w:val="00CA4FAB"/>
    <w:rsid w:val="00CA5D43"/>
    <w:rsid w:val="00CA7399"/>
    <w:rsid w:val="00CA7C4D"/>
    <w:rsid w:val="00CB01E7"/>
    <w:rsid w:val="00CB0A48"/>
    <w:rsid w:val="00CB3415"/>
    <w:rsid w:val="00CB369E"/>
    <w:rsid w:val="00CB37E1"/>
    <w:rsid w:val="00CB3B69"/>
    <w:rsid w:val="00CB4116"/>
    <w:rsid w:val="00CB43FE"/>
    <w:rsid w:val="00CB5E56"/>
    <w:rsid w:val="00CB63AD"/>
    <w:rsid w:val="00CC06C6"/>
    <w:rsid w:val="00CC0AB8"/>
    <w:rsid w:val="00CC473C"/>
    <w:rsid w:val="00CC5D97"/>
    <w:rsid w:val="00CC6400"/>
    <w:rsid w:val="00CC6AD5"/>
    <w:rsid w:val="00CC7475"/>
    <w:rsid w:val="00CC7CC8"/>
    <w:rsid w:val="00CC7D1B"/>
    <w:rsid w:val="00CD07E9"/>
    <w:rsid w:val="00CD200D"/>
    <w:rsid w:val="00CD336B"/>
    <w:rsid w:val="00CD6250"/>
    <w:rsid w:val="00CD645A"/>
    <w:rsid w:val="00CD6771"/>
    <w:rsid w:val="00CD72BD"/>
    <w:rsid w:val="00CE01CE"/>
    <w:rsid w:val="00CE2B1C"/>
    <w:rsid w:val="00CE2B3E"/>
    <w:rsid w:val="00CE372E"/>
    <w:rsid w:val="00CE396F"/>
    <w:rsid w:val="00CE5912"/>
    <w:rsid w:val="00CE59FD"/>
    <w:rsid w:val="00CE5BBF"/>
    <w:rsid w:val="00CE648E"/>
    <w:rsid w:val="00CF00AD"/>
    <w:rsid w:val="00CF0667"/>
    <w:rsid w:val="00CF242E"/>
    <w:rsid w:val="00CF3428"/>
    <w:rsid w:val="00CF3957"/>
    <w:rsid w:val="00CF4110"/>
    <w:rsid w:val="00CF41BD"/>
    <w:rsid w:val="00CF5DB0"/>
    <w:rsid w:val="00D068D0"/>
    <w:rsid w:val="00D10FA8"/>
    <w:rsid w:val="00D11268"/>
    <w:rsid w:val="00D122C1"/>
    <w:rsid w:val="00D13053"/>
    <w:rsid w:val="00D1316E"/>
    <w:rsid w:val="00D14DDC"/>
    <w:rsid w:val="00D14E24"/>
    <w:rsid w:val="00D151D9"/>
    <w:rsid w:val="00D15EF8"/>
    <w:rsid w:val="00D16AB6"/>
    <w:rsid w:val="00D1709C"/>
    <w:rsid w:val="00D17756"/>
    <w:rsid w:val="00D20F96"/>
    <w:rsid w:val="00D22824"/>
    <w:rsid w:val="00D22DE9"/>
    <w:rsid w:val="00D24D06"/>
    <w:rsid w:val="00D255F6"/>
    <w:rsid w:val="00D25643"/>
    <w:rsid w:val="00D258D1"/>
    <w:rsid w:val="00D30597"/>
    <w:rsid w:val="00D30E27"/>
    <w:rsid w:val="00D3164D"/>
    <w:rsid w:val="00D32350"/>
    <w:rsid w:val="00D33F82"/>
    <w:rsid w:val="00D35051"/>
    <w:rsid w:val="00D368AB"/>
    <w:rsid w:val="00D4138B"/>
    <w:rsid w:val="00D41696"/>
    <w:rsid w:val="00D42486"/>
    <w:rsid w:val="00D42A04"/>
    <w:rsid w:val="00D42A7E"/>
    <w:rsid w:val="00D42A98"/>
    <w:rsid w:val="00D42E7B"/>
    <w:rsid w:val="00D42F86"/>
    <w:rsid w:val="00D43C91"/>
    <w:rsid w:val="00D44969"/>
    <w:rsid w:val="00D46458"/>
    <w:rsid w:val="00D50484"/>
    <w:rsid w:val="00D506C2"/>
    <w:rsid w:val="00D506C9"/>
    <w:rsid w:val="00D52603"/>
    <w:rsid w:val="00D53DE5"/>
    <w:rsid w:val="00D54452"/>
    <w:rsid w:val="00D55098"/>
    <w:rsid w:val="00D56E1C"/>
    <w:rsid w:val="00D57E8E"/>
    <w:rsid w:val="00D60C8C"/>
    <w:rsid w:val="00D624CF"/>
    <w:rsid w:val="00D63BBF"/>
    <w:rsid w:val="00D64133"/>
    <w:rsid w:val="00D64631"/>
    <w:rsid w:val="00D65F28"/>
    <w:rsid w:val="00D65F58"/>
    <w:rsid w:val="00D676FB"/>
    <w:rsid w:val="00D7041B"/>
    <w:rsid w:val="00D70831"/>
    <w:rsid w:val="00D725BE"/>
    <w:rsid w:val="00D737D9"/>
    <w:rsid w:val="00D74B8F"/>
    <w:rsid w:val="00D7649C"/>
    <w:rsid w:val="00D836B5"/>
    <w:rsid w:val="00D83C14"/>
    <w:rsid w:val="00D847CB"/>
    <w:rsid w:val="00D84E4A"/>
    <w:rsid w:val="00D85B55"/>
    <w:rsid w:val="00D85CF5"/>
    <w:rsid w:val="00D8619B"/>
    <w:rsid w:val="00D8654A"/>
    <w:rsid w:val="00D86E3F"/>
    <w:rsid w:val="00D90275"/>
    <w:rsid w:val="00D914BB"/>
    <w:rsid w:val="00D92721"/>
    <w:rsid w:val="00D92A53"/>
    <w:rsid w:val="00D95E0D"/>
    <w:rsid w:val="00D96EFC"/>
    <w:rsid w:val="00DA0E8A"/>
    <w:rsid w:val="00DA2786"/>
    <w:rsid w:val="00DA4D67"/>
    <w:rsid w:val="00DA5B75"/>
    <w:rsid w:val="00DB24E5"/>
    <w:rsid w:val="00DB27D3"/>
    <w:rsid w:val="00DB27E4"/>
    <w:rsid w:val="00DB44A7"/>
    <w:rsid w:val="00DB5AEA"/>
    <w:rsid w:val="00DB6189"/>
    <w:rsid w:val="00DB6E35"/>
    <w:rsid w:val="00DB7229"/>
    <w:rsid w:val="00DB72C8"/>
    <w:rsid w:val="00DB7332"/>
    <w:rsid w:val="00DB7E23"/>
    <w:rsid w:val="00DB7F3C"/>
    <w:rsid w:val="00DC0C5D"/>
    <w:rsid w:val="00DC19AE"/>
    <w:rsid w:val="00DC1C14"/>
    <w:rsid w:val="00DC31C3"/>
    <w:rsid w:val="00DC33A2"/>
    <w:rsid w:val="00DC3914"/>
    <w:rsid w:val="00DC4083"/>
    <w:rsid w:val="00DC4465"/>
    <w:rsid w:val="00DC5A47"/>
    <w:rsid w:val="00DC6DD3"/>
    <w:rsid w:val="00DD11C2"/>
    <w:rsid w:val="00DD1DCC"/>
    <w:rsid w:val="00DD2038"/>
    <w:rsid w:val="00DD208A"/>
    <w:rsid w:val="00DD210E"/>
    <w:rsid w:val="00DD35A6"/>
    <w:rsid w:val="00DD4622"/>
    <w:rsid w:val="00DD68EC"/>
    <w:rsid w:val="00DE10BD"/>
    <w:rsid w:val="00DE3000"/>
    <w:rsid w:val="00DE3768"/>
    <w:rsid w:val="00DE39D3"/>
    <w:rsid w:val="00DE4A06"/>
    <w:rsid w:val="00DE4FA9"/>
    <w:rsid w:val="00DE5712"/>
    <w:rsid w:val="00DE710C"/>
    <w:rsid w:val="00DF04CD"/>
    <w:rsid w:val="00DF073E"/>
    <w:rsid w:val="00DF0855"/>
    <w:rsid w:val="00DF21AB"/>
    <w:rsid w:val="00DF22EE"/>
    <w:rsid w:val="00DF3C0A"/>
    <w:rsid w:val="00DF4202"/>
    <w:rsid w:val="00DF45CF"/>
    <w:rsid w:val="00DF5506"/>
    <w:rsid w:val="00DF6EBB"/>
    <w:rsid w:val="00DF7BD4"/>
    <w:rsid w:val="00DF7DA4"/>
    <w:rsid w:val="00E03AEA"/>
    <w:rsid w:val="00E0451B"/>
    <w:rsid w:val="00E0491D"/>
    <w:rsid w:val="00E07DB7"/>
    <w:rsid w:val="00E1264D"/>
    <w:rsid w:val="00E127F9"/>
    <w:rsid w:val="00E1311D"/>
    <w:rsid w:val="00E16DD2"/>
    <w:rsid w:val="00E21707"/>
    <w:rsid w:val="00E219B8"/>
    <w:rsid w:val="00E22082"/>
    <w:rsid w:val="00E22244"/>
    <w:rsid w:val="00E2576B"/>
    <w:rsid w:val="00E27552"/>
    <w:rsid w:val="00E31064"/>
    <w:rsid w:val="00E31B0E"/>
    <w:rsid w:val="00E32F4C"/>
    <w:rsid w:val="00E33BCC"/>
    <w:rsid w:val="00E3415F"/>
    <w:rsid w:val="00E34BDF"/>
    <w:rsid w:val="00E35C2C"/>
    <w:rsid w:val="00E40F19"/>
    <w:rsid w:val="00E415C0"/>
    <w:rsid w:val="00E435CC"/>
    <w:rsid w:val="00E4419C"/>
    <w:rsid w:val="00E44736"/>
    <w:rsid w:val="00E451D0"/>
    <w:rsid w:val="00E46491"/>
    <w:rsid w:val="00E46B1C"/>
    <w:rsid w:val="00E474B4"/>
    <w:rsid w:val="00E47E94"/>
    <w:rsid w:val="00E502A4"/>
    <w:rsid w:val="00E50A13"/>
    <w:rsid w:val="00E536CD"/>
    <w:rsid w:val="00E53738"/>
    <w:rsid w:val="00E5506E"/>
    <w:rsid w:val="00E550C4"/>
    <w:rsid w:val="00E551A6"/>
    <w:rsid w:val="00E56CBF"/>
    <w:rsid w:val="00E57CA5"/>
    <w:rsid w:val="00E57D8F"/>
    <w:rsid w:val="00E61429"/>
    <w:rsid w:val="00E62637"/>
    <w:rsid w:val="00E62A3B"/>
    <w:rsid w:val="00E64FD0"/>
    <w:rsid w:val="00E655B6"/>
    <w:rsid w:val="00E65CA1"/>
    <w:rsid w:val="00E66043"/>
    <w:rsid w:val="00E66448"/>
    <w:rsid w:val="00E67B1F"/>
    <w:rsid w:val="00E71BB8"/>
    <w:rsid w:val="00E721C2"/>
    <w:rsid w:val="00E7272C"/>
    <w:rsid w:val="00E72B96"/>
    <w:rsid w:val="00E73402"/>
    <w:rsid w:val="00E7482A"/>
    <w:rsid w:val="00E758F5"/>
    <w:rsid w:val="00E75E00"/>
    <w:rsid w:val="00E77329"/>
    <w:rsid w:val="00E77361"/>
    <w:rsid w:val="00E777F1"/>
    <w:rsid w:val="00E77FA4"/>
    <w:rsid w:val="00E82EBF"/>
    <w:rsid w:val="00E840C5"/>
    <w:rsid w:val="00E85EE7"/>
    <w:rsid w:val="00E8624D"/>
    <w:rsid w:val="00E86BFF"/>
    <w:rsid w:val="00E876BC"/>
    <w:rsid w:val="00E9051B"/>
    <w:rsid w:val="00E91C8D"/>
    <w:rsid w:val="00E92369"/>
    <w:rsid w:val="00E9241D"/>
    <w:rsid w:val="00E9311B"/>
    <w:rsid w:val="00E93302"/>
    <w:rsid w:val="00E94D7C"/>
    <w:rsid w:val="00E97386"/>
    <w:rsid w:val="00E97673"/>
    <w:rsid w:val="00EA142F"/>
    <w:rsid w:val="00EA18A3"/>
    <w:rsid w:val="00EA24C5"/>
    <w:rsid w:val="00EA39EC"/>
    <w:rsid w:val="00EA5218"/>
    <w:rsid w:val="00EB0AA0"/>
    <w:rsid w:val="00EB17CC"/>
    <w:rsid w:val="00EB269E"/>
    <w:rsid w:val="00EB40B2"/>
    <w:rsid w:val="00EC02EF"/>
    <w:rsid w:val="00EC0A95"/>
    <w:rsid w:val="00EC0FEC"/>
    <w:rsid w:val="00EC1BE0"/>
    <w:rsid w:val="00EC3D2B"/>
    <w:rsid w:val="00EC50E9"/>
    <w:rsid w:val="00EC56F9"/>
    <w:rsid w:val="00EC5D54"/>
    <w:rsid w:val="00EC67DF"/>
    <w:rsid w:val="00EC6908"/>
    <w:rsid w:val="00EC6CC7"/>
    <w:rsid w:val="00ED02AC"/>
    <w:rsid w:val="00ED0801"/>
    <w:rsid w:val="00ED28A3"/>
    <w:rsid w:val="00ED7FD8"/>
    <w:rsid w:val="00EE036B"/>
    <w:rsid w:val="00EE1B0B"/>
    <w:rsid w:val="00EE7B71"/>
    <w:rsid w:val="00EF0CA0"/>
    <w:rsid w:val="00EF188A"/>
    <w:rsid w:val="00EF3C71"/>
    <w:rsid w:val="00EF43E9"/>
    <w:rsid w:val="00EF49DA"/>
    <w:rsid w:val="00EF693A"/>
    <w:rsid w:val="00F00FCB"/>
    <w:rsid w:val="00F0244B"/>
    <w:rsid w:val="00F029D8"/>
    <w:rsid w:val="00F02DF4"/>
    <w:rsid w:val="00F03895"/>
    <w:rsid w:val="00F04D52"/>
    <w:rsid w:val="00F050E6"/>
    <w:rsid w:val="00F058A7"/>
    <w:rsid w:val="00F07331"/>
    <w:rsid w:val="00F112D6"/>
    <w:rsid w:val="00F1155D"/>
    <w:rsid w:val="00F1174D"/>
    <w:rsid w:val="00F11A90"/>
    <w:rsid w:val="00F11D44"/>
    <w:rsid w:val="00F12DA2"/>
    <w:rsid w:val="00F13E0B"/>
    <w:rsid w:val="00F14701"/>
    <w:rsid w:val="00F14E48"/>
    <w:rsid w:val="00F1561A"/>
    <w:rsid w:val="00F17649"/>
    <w:rsid w:val="00F24979"/>
    <w:rsid w:val="00F24FA2"/>
    <w:rsid w:val="00F2541B"/>
    <w:rsid w:val="00F26B00"/>
    <w:rsid w:val="00F26D7E"/>
    <w:rsid w:val="00F30BEE"/>
    <w:rsid w:val="00F3102B"/>
    <w:rsid w:val="00F318B6"/>
    <w:rsid w:val="00F32B2C"/>
    <w:rsid w:val="00F333C8"/>
    <w:rsid w:val="00F340CC"/>
    <w:rsid w:val="00F34DDA"/>
    <w:rsid w:val="00F4018F"/>
    <w:rsid w:val="00F401A6"/>
    <w:rsid w:val="00F40360"/>
    <w:rsid w:val="00F40994"/>
    <w:rsid w:val="00F417FC"/>
    <w:rsid w:val="00F42281"/>
    <w:rsid w:val="00F4300E"/>
    <w:rsid w:val="00F434D7"/>
    <w:rsid w:val="00F436B2"/>
    <w:rsid w:val="00F43D38"/>
    <w:rsid w:val="00F44380"/>
    <w:rsid w:val="00F458A1"/>
    <w:rsid w:val="00F46E7A"/>
    <w:rsid w:val="00F47135"/>
    <w:rsid w:val="00F5111C"/>
    <w:rsid w:val="00F52834"/>
    <w:rsid w:val="00F53DD8"/>
    <w:rsid w:val="00F53F5F"/>
    <w:rsid w:val="00F55481"/>
    <w:rsid w:val="00F55B3C"/>
    <w:rsid w:val="00F5609B"/>
    <w:rsid w:val="00F569E0"/>
    <w:rsid w:val="00F574C6"/>
    <w:rsid w:val="00F61ECE"/>
    <w:rsid w:val="00F61FA1"/>
    <w:rsid w:val="00F63B42"/>
    <w:rsid w:val="00F64F49"/>
    <w:rsid w:val="00F67401"/>
    <w:rsid w:val="00F67812"/>
    <w:rsid w:val="00F67E0F"/>
    <w:rsid w:val="00F7140F"/>
    <w:rsid w:val="00F719C4"/>
    <w:rsid w:val="00F723CA"/>
    <w:rsid w:val="00F72E29"/>
    <w:rsid w:val="00F7362F"/>
    <w:rsid w:val="00F75CFD"/>
    <w:rsid w:val="00F820D0"/>
    <w:rsid w:val="00F82327"/>
    <w:rsid w:val="00F82AB3"/>
    <w:rsid w:val="00F837A8"/>
    <w:rsid w:val="00F84881"/>
    <w:rsid w:val="00F877DB"/>
    <w:rsid w:val="00F904D0"/>
    <w:rsid w:val="00F941E1"/>
    <w:rsid w:val="00F9522F"/>
    <w:rsid w:val="00F95A34"/>
    <w:rsid w:val="00F974C4"/>
    <w:rsid w:val="00F97841"/>
    <w:rsid w:val="00FA0526"/>
    <w:rsid w:val="00FA0729"/>
    <w:rsid w:val="00FA1465"/>
    <w:rsid w:val="00FA5547"/>
    <w:rsid w:val="00FA5C67"/>
    <w:rsid w:val="00FA6187"/>
    <w:rsid w:val="00FB008E"/>
    <w:rsid w:val="00FB21BE"/>
    <w:rsid w:val="00FB25B8"/>
    <w:rsid w:val="00FB2C86"/>
    <w:rsid w:val="00FB3B1B"/>
    <w:rsid w:val="00FB4E17"/>
    <w:rsid w:val="00FC0F8F"/>
    <w:rsid w:val="00FC2EE8"/>
    <w:rsid w:val="00FC4386"/>
    <w:rsid w:val="00FC60EE"/>
    <w:rsid w:val="00FC6451"/>
    <w:rsid w:val="00FC6715"/>
    <w:rsid w:val="00FC73A1"/>
    <w:rsid w:val="00FD0243"/>
    <w:rsid w:val="00FD04A0"/>
    <w:rsid w:val="00FD132F"/>
    <w:rsid w:val="00FD2E57"/>
    <w:rsid w:val="00FD3597"/>
    <w:rsid w:val="00FD5E8B"/>
    <w:rsid w:val="00FD6B26"/>
    <w:rsid w:val="00FE070D"/>
    <w:rsid w:val="00FE0F73"/>
    <w:rsid w:val="00FE22D5"/>
    <w:rsid w:val="00FE3322"/>
    <w:rsid w:val="00FE3701"/>
    <w:rsid w:val="00FE408C"/>
    <w:rsid w:val="00FE76AD"/>
    <w:rsid w:val="00FE7C02"/>
    <w:rsid w:val="00FF0B09"/>
    <w:rsid w:val="00FF2986"/>
    <w:rsid w:val="00FF34FB"/>
    <w:rsid w:val="00FF5678"/>
    <w:rsid w:val="00FF7212"/>
    <w:rsid w:val="00FF7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729"/>
    <w:rPr>
      <w:sz w:val="24"/>
      <w:szCs w:val="24"/>
    </w:rPr>
  </w:style>
  <w:style w:type="paragraph" w:styleId="Heading1">
    <w:name w:val="heading 1"/>
    <w:aliases w:val="Знак2"/>
    <w:basedOn w:val="Normal"/>
    <w:next w:val="Normal"/>
    <w:link w:val="Heading1Char"/>
    <w:autoRedefine/>
    <w:uiPriority w:val="99"/>
    <w:qFormat/>
    <w:rsid w:val="00865EDE"/>
    <w:pPr>
      <w:shd w:val="clear" w:color="auto" w:fill="FFFFFF"/>
      <w:spacing w:after="144" w:line="360" w:lineRule="auto"/>
      <w:ind w:firstLine="709"/>
      <w:jc w:val="both"/>
      <w:outlineLvl w:val="0"/>
    </w:p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BF69E2"/>
    <w:pPr>
      <w:keepNext/>
      <w:tabs>
        <w:tab w:val="left" w:pos="9540"/>
      </w:tabs>
      <w:spacing w:before="240" w:after="240"/>
      <w:jc w:val="center"/>
      <w:outlineLvl w:val="1"/>
    </w:pPr>
    <w:rPr>
      <w:rFonts w:ascii="Arial Narrow" w:hAnsi="Arial Narrow" w:cs="Arial"/>
      <w:b/>
      <w:iCs/>
      <w:spacing w:val="20"/>
      <w:sz w:val="28"/>
      <w:szCs w:val="28"/>
      <w:lang w:eastAsia="en-US"/>
    </w:rPr>
  </w:style>
  <w:style w:type="paragraph" w:styleId="Heading3">
    <w:name w:val="heading 3"/>
    <w:aliases w:val="Загол 3"/>
    <w:basedOn w:val="Normal"/>
    <w:next w:val="Normal"/>
    <w:link w:val="Heading3Char"/>
    <w:autoRedefine/>
    <w:uiPriority w:val="99"/>
    <w:qFormat/>
    <w:rsid w:val="00B01F2D"/>
    <w:pPr>
      <w:keepNext/>
      <w:contextualSpacing/>
      <w:jc w:val="center"/>
      <w:outlineLvl w:val="2"/>
    </w:pPr>
    <w:rPr>
      <w:b/>
      <w:i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0B087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B087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D4580"/>
    <w:pPr>
      <w:spacing w:before="240" w:after="60"/>
      <w:outlineLvl w:val="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нак2 Char"/>
    <w:basedOn w:val="DefaultParagraphFont"/>
    <w:link w:val="Heading1"/>
    <w:uiPriority w:val="99"/>
    <w:locked/>
    <w:rsid w:val="00865EDE"/>
    <w:rPr>
      <w:rFonts w:cs="Times New Roman"/>
      <w:sz w:val="24"/>
      <w:szCs w:val="24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F69E2"/>
    <w:rPr>
      <w:rFonts w:ascii="Arial Narrow" w:hAnsi="Arial Narrow" w:cs="Arial"/>
      <w:b/>
      <w:iCs/>
      <w:spacing w:val="20"/>
      <w:sz w:val="28"/>
      <w:szCs w:val="28"/>
      <w:lang w:val="ru-RU" w:eastAsia="en-US" w:bidi="ar-SA"/>
    </w:rPr>
  </w:style>
  <w:style w:type="character" w:customStyle="1" w:styleId="Heading3Char">
    <w:name w:val="Heading 3 Char"/>
    <w:aliases w:val="Загол 3 Char"/>
    <w:basedOn w:val="DefaultParagraphFont"/>
    <w:link w:val="Heading3"/>
    <w:uiPriority w:val="99"/>
    <w:locked/>
    <w:rsid w:val="00B01F2D"/>
    <w:rPr>
      <w:rFonts w:cs="Times New Roman"/>
      <w:b/>
      <w:iCs/>
      <w:sz w:val="24"/>
      <w:szCs w:val="24"/>
      <w:lang w:val="ru-RU" w:eastAsia="ru-RU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01DCB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01DC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01DCB"/>
    <w:rPr>
      <w:rFonts w:ascii="Calibri" w:hAnsi="Calibri" w:cs="Times New Roman"/>
      <w:sz w:val="24"/>
      <w:szCs w:val="24"/>
    </w:rPr>
  </w:style>
  <w:style w:type="paragraph" w:customStyle="1" w:styleId="1">
    <w:name w:val="Стиль Заголовок 1 + По правому краю"/>
    <w:basedOn w:val="Heading1"/>
    <w:autoRedefine/>
    <w:uiPriority w:val="99"/>
    <w:rsid w:val="0089516E"/>
    <w:pPr>
      <w:widowControl w:val="0"/>
      <w:autoSpaceDE w:val="0"/>
      <w:autoSpaceDN w:val="0"/>
      <w:adjustRightInd w:val="0"/>
      <w:spacing w:before="108" w:after="108"/>
      <w:jc w:val="right"/>
    </w:pPr>
    <w:rPr>
      <w:color w:val="000080"/>
      <w:sz w:val="22"/>
      <w:szCs w:val="20"/>
    </w:rPr>
  </w:style>
  <w:style w:type="paragraph" w:styleId="TOC1">
    <w:name w:val="toc 1"/>
    <w:aliases w:val="Оглавление 11"/>
    <w:basedOn w:val="Normal"/>
    <w:next w:val="Normal"/>
    <w:uiPriority w:val="99"/>
    <w:rsid w:val="00C80BC4"/>
    <w:pPr>
      <w:spacing w:before="240" w:after="120"/>
    </w:pPr>
    <w:rPr>
      <w:b/>
      <w:bCs/>
      <w:sz w:val="20"/>
      <w:szCs w:val="20"/>
    </w:rPr>
  </w:style>
  <w:style w:type="paragraph" w:customStyle="1" w:styleId="10">
    <w:name w:val="1 Табличка"/>
    <w:basedOn w:val="Normal"/>
    <w:uiPriority w:val="99"/>
    <w:rsid w:val="000E7B22"/>
    <w:pPr>
      <w:spacing w:before="120" w:after="120"/>
    </w:pPr>
    <w:rPr>
      <w:szCs w:val="20"/>
    </w:rPr>
  </w:style>
  <w:style w:type="paragraph" w:customStyle="1" w:styleId="2">
    <w:name w:val="Загол 2 Знак"/>
    <w:basedOn w:val="Normal"/>
    <w:link w:val="20"/>
    <w:autoRedefine/>
    <w:uiPriority w:val="99"/>
    <w:rsid w:val="00883C66"/>
    <w:pPr>
      <w:keepNext/>
      <w:spacing w:before="240" w:after="360"/>
      <w:ind w:right="57"/>
      <w:jc w:val="center"/>
      <w:outlineLvl w:val="1"/>
    </w:pPr>
    <w:rPr>
      <w:rFonts w:ascii="Arial" w:hAnsi="Arial"/>
      <w:b/>
      <w:szCs w:val="20"/>
    </w:rPr>
  </w:style>
  <w:style w:type="character" w:customStyle="1" w:styleId="20">
    <w:name w:val="Загол 2 Знак Знак"/>
    <w:link w:val="2"/>
    <w:uiPriority w:val="99"/>
    <w:locked/>
    <w:rsid w:val="00883C66"/>
    <w:rPr>
      <w:rFonts w:ascii="Arial" w:hAnsi="Arial"/>
      <w:b/>
      <w:sz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8F502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F242E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8F5028"/>
    <w:rPr>
      <w:rFonts w:cs="Times New Roman"/>
    </w:rPr>
  </w:style>
  <w:style w:type="table" w:styleId="TableGrid">
    <w:name w:val="Table Grid"/>
    <w:basedOn w:val="TableNormal"/>
    <w:uiPriority w:val="99"/>
    <w:rsid w:val="008F502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8F5028"/>
    <w:pPr>
      <w:jc w:val="center"/>
    </w:pPr>
    <w:rPr>
      <w:rFonts w:ascii="Times NR Cyr MT" w:hAnsi="Times NR Cyr MT"/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46220C"/>
    <w:rPr>
      <w:rFonts w:ascii="Times NR Cyr MT" w:hAnsi="Times NR Cyr MT" w:cs="Times New Roman"/>
      <w:b/>
      <w:sz w:val="24"/>
    </w:rPr>
  </w:style>
  <w:style w:type="paragraph" w:styleId="MessageHeader">
    <w:name w:val="Message Header"/>
    <w:basedOn w:val="Normal"/>
    <w:link w:val="MessageHeaderChar"/>
    <w:uiPriority w:val="99"/>
    <w:rsid w:val="008F50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60"/>
      <w:jc w:val="center"/>
    </w:pPr>
    <w:rPr>
      <w:b/>
      <w:szCs w:val="20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501DCB"/>
    <w:rPr>
      <w:rFonts w:ascii="Cambria" w:hAnsi="Cambria" w:cs="Times New Roman"/>
      <w:sz w:val="24"/>
      <w:szCs w:val="24"/>
      <w:shd w:val="pct20" w:color="auto" w:fill="auto"/>
    </w:rPr>
  </w:style>
  <w:style w:type="paragraph" w:styleId="BodyTextIndent2">
    <w:name w:val="Body Text Indent 2"/>
    <w:basedOn w:val="Normal"/>
    <w:link w:val="BodyTextIndent2Char"/>
    <w:uiPriority w:val="99"/>
    <w:rsid w:val="008F5028"/>
    <w:pPr>
      <w:ind w:firstLine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01DCB"/>
    <w:rPr>
      <w:rFonts w:cs="Times New Roman"/>
      <w:sz w:val="24"/>
      <w:szCs w:val="24"/>
    </w:rPr>
  </w:style>
  <w:style w:type="paragraph" w:customStyle="1" w:styleId="11">
    <w:name w:val="Загол 1"/>
    <w:basedOn w:val="Heading1"/>
    <w:autoRedefine/>
    <w:uiPriority w:val="99"/>
    <w:rsid w:val="008F5028"/>
    <w:rPr>
      <w:sz w:val="28"/>
      <w:szCs w:val="20"/>
    </w:rPr>
  </w:style>
  <w:style w:type="paragraph" w:customStyle="1" w:styleId="56">
    <w:name w:val="Стиль Название + Перед:  5 пт После:  6 пт"/>
    <w:basedOn w:val="Title"/>
    <w:uiPriority w:val="99"/>
    <w:rsid w:val="008F5028"/>
    <w:pPr>
      <w:spacing w:before="360" w:after="240"/>
    </w:pPr>
    <w:rPr>
      <w:rFonts w:ascii="Arial Black" w:hAnsi="Arial Black"/>
      <w:b w:val="0"/>
      <w:bCs/>
      <w:sz w:val="28"/>
    </w:rPr>
  </w:style>
  <w:style w:type="paragraph" w:styleId="DocumentMap">
    <w:name w:val="Document Map"/>
    <w:basedOn w:val="Normal"/>
    <w:link w:val="DocumentMapChar"/>
    <w:uiPriority w:val="99"/>
    <w:semiHidden/>
    <w:rsid w:val="008F502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01DCB"/>
    <w:rPr>
      <w:rFonts w:cs="Times New Roman"/>
      <w:sz w:val="2"/>
    </w:rPr>
  </w:style>
  <w:style w:type="paragraph" w:styleId="FootnoteText">
    <w:name w:val="footnote text"/>
    <w:basedOn w:val="Normal"/>
    <w:link w:val="FootnoteTextChar"/>
    <w:uiPriority w:val="99"/>
    <w:semiHidden/>
    <w:rsid w:val="008F50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01DCB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F5028"/>
    <w:rPr>
      <w:rFonts w:cs="Times New Roman"/>
      <w:vertAlign w:val="superscript"/>
    </w:rPr>
  </w:style>
  <w:style w:type="paragraph" w:customStyle="1" w:styleId="3">
    <w:name w:val="Загол 3 подчеркнут Знак Знак Знак"/>
    <w:basedOn w:val="Heading3"/>
    <w:link w:val="30"/>
    <w:autoRedefine/>
    <w:uiPriority w:val="99"/>
    <w:rsid w:val="00944A1E"/>
    <w:pPr>
      <w:spacing w:before="120" w:after="120"/>
      <w:jc w:val="left"/>
    </w:pPr>
    <w:rPr>
      <w:rFonts w:ascii="Arial" w:hAnsi="Arial"/>
      <w:iCs w:val="0"/>
      <w:szCs w:val="20"/>
    </w:rPr>
  </w:style>
  <w:style w:type="character" w:customStyle="1" w:styleId="30">
    <w:name w:val="Загол 3 подчеркнут Знак Знак Знак Знак"/>
    <w:link w:val="3"/>
    <w:uiPriority w:val="99"/>
    <w:locked/>
    <w:rsid w:val="00944A1E"/>
    <w:rPr>
      <w:rFonts w:ascii="Arial" w:hAnsi="Arial"/>
      <w:b/>
      <w:sz w:val="24"/>
      <w:lang w:val="ru-RU" w:eastAsia="ru-RU"/>
    </w:rPr>
  </w:style>
  <w:style w:type="paragraph" w:customStyle="1" w:styleId="a">
    <w:name w:val="Стиль Черный Междустр.интервал:  полуторный"/>
    <w:basedOn w:val="Normal"/>
    <w:uiPriority w:val="99"/>
    <w:rsid w:val="008F5028"/>
    <w:pPr>
      <w:shd w:val="clear" w:color="auto" w:fill="FFFFFF"/>
      <w:spacing w:line="360" w:lineRule="auto"/>
      <w:ind w:firstLine="709"/>
    </w:pPr>
    <w:rPr>
      <w:color w:val="000000"/>
      <w:szCs w:val="20"/>
    </w:rPr>
  </w:style>
  <w:style w:type="paragraph" w:customStyle="1" w:styleId="095">
    <w:name w:val="Стиль по ширине Первая строка:  095 см"/>
    <w:basedOn w:val="Normal"/>
    <w:uiPriority w:val="99"/>
    <w:rsid w:val="008F5028"/>
    <w:pPr>
      <w:ind w:firstLine="540"/>
      <w:jc w:val="both"/>
    </w:pPr>
    <w:rPr>
      <w:szCs w:val="20"/>
    </w:rPr>
  </w:style>
  <w:style w:type="paragraph" w:customStyle="1" w:styleId="31">
    <w:name w:val="Стиль Загол 3 подчеркнут Знак Знак + Черный"/>
    <w:basedOn w:val="3"/>
    <w:link w:val="32"/>
    <w:autoRedefine/>
    <w:uiPriority w:val="99"/>
    <w:rsid w:val="008F5028"/>
    <w:rPr>
      <w:color w:val="000000"/>
    </w:rPr>
  </w:style>
  <w:style w:type="character" w:customStyle="1" w:styleId="32">
    <w:name w:val="Стиль Загол 3 подчеркнут Знак Знак + Черный Знак"/>
    <w:link w:val="31"/>
    <w:uiPriority w:val="99"/>
    <w:locked/>
    <w:rsid w:val="008F5028"/>
    <w:rPr>
      <w:rFonts w:ascii="Arial" w:hAnsi="Arial"/>
      <w:b/>
      <w:color w:val="000000"/>
      <w:sz w:val="24"/>
      <w:lang w:val="ru-RU" w:eastAsia="ru-RU"/>
    </w:rPr>
  </w:style>
  <w:style w:type="character" w:customStyle="1" w:styleId="12">
    <w:name w:val="Знак Знак1"/>
    <w:uiPriority w:val="99"/>
    <w:locked/>
    <w:rsid w:val="008F5028"/>
    <w:rPr>
      <w:rFonts w:ascii="Arial" w:hAnsi="Arial"/>
      <w:b/>
      <w:sz w:val="24"/>
      <w:lang w:val="ru-RU" w:eastAsia="ru-RU"/>
    </w:rPr>
  </w:style>
  <w:style w:type="character" w:customStyle="1" w:styleId="21">
    <w:name w:val="Знак2 Знак Знак"/>
    <w:uiPriority w:val="99"/>
    <w:locked/>
    <w:rsid w:val="008F5028"/>
    <w:rPr>
      <w:rFonts w:ascii="Arial" w:hAnsi="Arial"/>
      <w:kern w:val="32"/>
      <w:sz w:val="32"/>
      <w:lang w:val="ru-RU" w:eastAsia="ru-RU"/>
    </w:rPr>
  </w:style>
  <w:style w:type="paragraph" w:styleId="Footer">
    <w:name w:val="footer"/>
    <w:basedOn w:val="Normal"/>
    <w:link w:val="FooterChar"/>
    <w:uiPriority w:val="99"/>
    <w:rsid w:val="008F502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F242E"/>
    <w:rPr>
      <w:rFonts w:cs="Times New Roman"/>
      <w:sz w:val="24"/>
    </w:rPr>
  </w:style>
  <w:style w:type="character" w:styleId="LineNumber">
    <w:name w:val="line number"/>
    <w:basedOn w:val="DefaultParagraphFont"/>
    <w:uiPriority w:val="99"/>
    <w:rsid w:val="008F5028"/>
    <w:rPr>
      <w:rFonts w:cs="Times New Roman"/>
    </w:rPr>
  </w:style>
  <w:style w:type="paragraph" w:styleId="TOC2">
    <w:name w:val="toc 2"/>
    <w:basedOn w:val="Normal"/>
    <w:next w:val="Normal"/>
    <w:autoRedefine/>
    <w:uiPriority w:val="99"/>
    <w:rsid w:val="002232C7"/>
    <w:pPr>
      <w:tabs>
        <w:tab w:val="right" w:leader="dot" w:pos="9798"/>
      </w:tabs>
      <w:spacing w:before="120" w:after="120"/>
      <w:jc w:val="center"/>
    </w:pPr>
    <w:rPr>
      <w:rFonts w:ascii="Arial" w:hAnsi="Arial" w:cs="Arial"/>
      <w:b/>
      <w:iCs/>
      <w:noProof/>
    </w:rPr>
  </w:style>
  <w:style w:type="paragraph" w:styleId="TOC3">
    <w:name w:val="toc 3"/>
    <w:basedOn w:val="Normal"/>
    <w:next w:val="Normal"/>
    <w:autoRedefine/>
    <w:uiPriority w:val="99"/>
    <w:rsid w:val="002F75C1"/>
    <w:pPr>
      <w:tabs>
        <w:tab w:val="right" w:leader="dot" w:pos="9798"/>
      </w:tabs>
      <w:spacing w:before="60"/>
      <w:ind w:left="482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99"/>
    <w:rsid w:val="000733E6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99"/>
    <w:rsid w:val="000733E6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99"/>
    <w:rsid w:val="000733E6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99"/>
    <w:rsid w:val="000733E6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99"/>
    <w:rsid w:val="000733E6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99"/>
    <w:rsid w:val="000733E6"/>
    <w:pPr>
      <w:ind w:left="1920"/>
    </w:pPr>
    <w:rPr>
      <w:sz w:val="20"/>
      <w:szCs w:val="20"/>
    </w:rPr>
  </w:style>
  <w:style w:type="character" w:styleId="Hyperlink">
    <w:name w:val="Hyperlink"/>
    <w:basedOn w:val="DefaultParagraphFont"/>
    <w:uiPriority w:val="99"/>
    <w:rsid w:val="000733E6"/>
    <w:rPr>
      <w:rFonts w:cs="Times New Roman"/>
      <w:color w:val="0000FF"/>
      <w:u w:val="single"/>
    </w:rPr>
  </w:style>
  <w:style w:type="paragraph" w:customStyle="1" w:styleId="0950">
    <w:name w:val="Стиль По ширине Первая строка:  095 см Междустр.интервал:  полут..."/>
    <w:basedOn w:val="Normal"/>
    <w:autoRedefine/>
    <w:uiPriority w:val="99"/>
    <w:rsid w:val="00116302"/>
    <w:pPr>
      <w:spacing w:line="360" w:lineRule="auto"/>
      <w:ind w:firstLine="153"/>
      <w:jc w:val="both"/>
    </w:pPr>
    <w:rPr>
      <w:szCs w:val="20"/>
    </w:rPr>
  </w:style>
  <w:style w:type="character" w:customStyle="1" w:styleId="a0">
    <w:name w:val="Знак Знак"/>
    <w:uiPriority w:val="99"/>
    <w:locked/>
    <w:rsid w:val="000F1F79"/>
    <w:rPr>
      <w:rFonts w:ascii="Arial" w:hAnsi="Arial"/>
      <w:b/>
      <w:sz w:val="28"/>
      <w:lang w:val="ru-RU" w:eastAsia="ru-RU"/>
    </w:rPr>
  </w:style>
  <w:style w:type="paragraph" w:customStyle="1" w:styleId="33">
    <w:name w:val="Стиль Загол 3 подчеркнут Знак Знак + без подчеркивания"/>
    <w:basedOn w:val="3"/>
    <w:uiPriority w:val="99"/>
    <w:rsid w:val="00E82EBF"/>
    <w:pPr>
      <w:jc w:val="center"/>
    </w:pPr>
  </w:style>
  <w:style w:type="paragraph" w:customStyle="1" w:styleId="34">
    <w:name w:val="Стиль Загол 3 подчеркнут Знак Знак + без подчеркивания По центру"/>
    <w:basedOn w:val="3"/>
    <w:uiPriority w:val="99"/>
    <w:rsid w:val="00E82EBF"/>
    <w:pPr>
      <w:spacing w:before="240"/>
      <w:jc w:val="center"/>
    </w:pPr>
  </w:style>
  <w:style w:type="paragraph" w:customStyle="1" w:styleId="22">
    <w:name w:val="Загол 2"/>
    <w:basedOn w:val="Normal"/>
    <w:autoRedefine/>
    <w:uiPriority w:val="99"/>
    <w:rsid w:val="00F13E0B"/>
    <w:pPr>
      <w:keepNext/>
      <w:spacing w:before="240" w:after="360"/>
      <w:ind w:right="57"/>
      <w:jc w:val="center"/>
      <w:outlineLvl w:val="1"/>
    </w:pPr>
    <w:rPr>
      <w:rFonts w:ascii="Arial" w:hAnsi="Arial"/>
      <w:b/>
      <w:bCs/>
    </w:rPr>
  </w:style>
  <w:style w:type="paragraph" w:customStyle="1" w:styleId="35">
    <w:name w:val="Загол 3 подчеркнут Знак Знак"/>
    <w:basedOn w:val="Heading3"/>
    <w:autoRedefine/>
    <w:uiPriority w:val="99"/>
    <w:rsid w:val="00F13E0B"/>
    <w:pPr>
      <w:spacing w:before="120" w:after="120"/>
      <w:jc w:val="left"/>
    </w:pPr>
  </w:style>
  <w:style w:type="character" w:customStyle="1" w:styleId="36">
    <w:name w:val="Загол 3 Знак Знак Знак Знак"/>
    <w:uiPriority w:val="99"/>
    <w:rsid w:val="000017FC"/>
    <w:rPr>
      <w:rFonts w:ascii="Arial" w:hAnsi="Arial"/>
      <w:b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A9320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9320F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74244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ORMATTEXT">
    <w:name w:val=".FORMATTEXT"/>
    <w:uiPriority w:val="99"/>
    <w:rsid w:val="0074244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63CA9"/>
  </w:style>
  <w:style w:type="paragraph" w:customStyle="1" w:styleId="formattext0">
    <w:name w:val="formattext"/>
    <w:basedOn w:val="Normal"/>
    <w:uiPriority w:val="99"/>
    <w:rsid w:val="003B6EF8"/>
    <w:pPr>
      <w:spacing w:before="100" w:beforeAutospacing="1" w:after="100" w:afterAutospacing="1"/>
    </w:pPr>
  </w:style>
  <w:style w:type="character" w:customStyle="1" w:styleId="match">
    <w:name w:val="match"/>
    <w:uiPriority w:val="99"/>
    <w:rsid w:val="00F904D0"/>
  </w:style>
  <w:style w:type="character" w:customStyle="1" w:styleId="a1">
    <w:name w:val="Основной текст_"/>
    <w:link w:val="13"/>
    <w:uiPriority w:val="99"/>
    <w:locked/>
    <w:rsid w:val="00744DB9"/>
    <w:rPr>
      <w:shd w:val="clear" w:color="auto" w:fill="FFFFFF"/>
    </w:rPr>
  </w:style>
  <w:style w:type="character" w:customStyle="1" w:styleId="14">
    <w:name w:val="Заголовок №1_"/>
    <w:link w:val="15"/>
    <w:uiPriority w:val="99"/>
    <w:locked/>
    <w:rsid w:val="00744DB9"/>
    <w:rPr>
      <w:rFonts w:ascii="Arial" w:hAnsi="Arial"/>
      <w:shd w:val="clear" w:color="auto" w:fill="FFFFFF"/>
    </w:rPr>
  </w:style>
  <w:style w:type="character" w:customStyle="1" w:styleId="a2">
    <w:name w:val="Основной текст + Полужирный"/>
    <w:uiPriority w:val="99"/>
    <w:rsid w:val="00744DB9"/>
    <w:rPr>
      <w:rFonts w:ascii="Times New Roman" w:hAnsi="Times New Roman"/>
      <w:b/>
      <w:shd w:val="clear" w:color="auto" w:fill="FFFFFF"/>
    </w:rPr>
  </w:style>
  <w:style w:type="character" w:customStyle="1" w:styleId="a3">
    <w:name w:val="Основной текст + Курсив"/>
    <w:uiPriority w:val="99"/>
    <w:rsid w:val="00744DB9"/>
    <w:rPr>
      <w:rFonts w:ascii="Times New Roman" w:hAnsi="Times New Roman"/>
      <w:i/>
      <w:shd w:val="clear" w:color="auto" w:fill="FFFFFF"/>
    </w:rPr>
  </w:style>
  <w:style w:type="paragraph" w:customStyle="1" w:styleId="13">
    <w:name w:val="Основной текст1"/>
    <w:basedOn w:val="Normal"/>
    <w:link w:val="a1"/>
    <w:uiPriority w:val="99"/>
    <w:rsid w:val="00744DB9"/>
    <w:pPr>
      <w:shd w:val="clear" w:color="auto" w:fill="FFFFFF"/>
      <w:spacing w:before="300" w:line="242" w:lineRule="exact"/>
      <w:jc w:val="center"/>
    </w:pPr>
    <w:rPr>
      <w:sz w:val="20"/>
      <w:szCs w:val="20"/>
    </w:rPr>
  </w:style>
  <w:style w:type="paragraph" w:customStyle="1" w:styleId="15">
    <w:name w:val="Заголовок №1"/>
    <w:basedOn w:val="Normal"/>
    <w:link w:val="14"/>
    <w:uiPriority w:val="99"/>
    <w:rsid w:val="00744DB9"/>
    <w:pPr>
      <w:shd w:val="clear" w:color="auto" w:fill="FFFFFF"/>
      <w:spacing w:after="300" w:line="240" w:lineRule="atLeast"/>
      <w:outlineLvl w:val="0"/>
    </w:pPr>
    <w:rPr>
      <w:rFonts w:ascii="Arial" w:hAnsi="Arial"/>
      <w:sz w:val="20"/>
      <w:szCs w:val="20"/>
    </w:rPr>
  </w:style>
  <w:style w:type="character" w:customStyle="1" w:styleId="a4">
    <w:name w:val="Оглавление_"/>
    <w:link w:val="a5"/>
    <w:uiPriority w:val="99"/>
    <w:locked/>
    <w:rsid w:val="00744DB9"/>
    <w:rPr>
      <w:shd w:val="clear" w:color="auto" w:fill="FFFFFF"/>
    </w:rPr>
  </w:style>
  <w:style w:type="paragraph" w:customStyle="1" w:styleId="a5">
    <w:name w:val="Оглавление"/>
    <w:basedOn w:val="Normal"/>
    <w:link w:val="a4"/>
    <w:uiPriority w:val="99"/>
    <w:rsid w:val="00744DB9"/>
    <w:pPr>
      <w:shd w:val="clear" w:color="auto" w:fill="FFFFFF"/>
      <w:spacing w:line="240" w:lineRule="exact"/>
      <w:jc w:val="both"/>
    </w:pPr>
    <w:rPr>
      <w:sz w:val="20"/>
      <w:szCs w:val="20"/>
    </w:rPr>
  </w:style>
  <w:style w:type="character" w:customStyle="1" w:styleId="120">
    <w:name w:val="Заголовок №1 (2)_"/>
    <w:link w:val="121"/>
    <w:uiPriority w:val="99"/>
    <w:locked/>
    <w:rsid w:val="00744DB9"/>
    <w:rPr>
      <w:rFonts w:ascii="Verdana" w:hAnsi="Verdana"/>
      <w:sz w:val="23"/>
      <w:shd w:val="clear" w:color="auto" w:fill="FFFFFF"/>
    </w:rPr>
  </w:style>
  <w:style w:type="paragraph" w:customStyle="1" w:styleId="121">
    <w:name w:val="Заголовок №1 (2)"/>
    <w:basedOn w:val="Normal"/>
    <w:link w:val="120"/>
    <w:uiPriority w:val="99"/>
    <w:rsid w:val="00744DB9"/>
    <w:pPr>
      <w:shd w:val="clear" w:color="auto" w:fill="FFFFFF"/>
      <w:spacing w:before="300" w:after="120" w:line="278" w:lineRule="exact"/>
      <w:jc w:val="center"/>
      <w:outlineLvl w:val="0"/>
    </w:pPr>
    <w:rPr>
      <w:rFonts w:ascii="Verdana" w:hAnsi="Verdana"/>
      <w:sz w:val="23"/>
      <w:szCs w:val="20"/>
    </w:rPr>
  </w:style>
  <w:style w:type="character" w:customStyle="1" w:styleId="0pt">
    <w:name w:val="Основной текст + Интервал 0 pt"/>
    <w:aliases w:val="Масштаб 66%"/>
    <w:uiPriority w:val="99"/>
    <w:rsid w:val="00744DB9"/>
    <w:rPr>
      <w:rFonts w:ascii="Times New Roman" w:hAnsi="Times New Roman"/>
      <w:spacing w:val="-10"/>
      <w:w w:val="66"/>
      <w:sz w:val="21"/>
      <w:shd w:val="clear" w:color="auto" w:fill="FFFFFF"/>
    </w:rPr>
  </w:style>
  <w:style w:type="character" w:customStyle="1" w:styleId="140">
    <w:name w:val="Основной текст + 14"/>
    <w:aliases w:val="5 pt"/>
    <w:uiPriority w:val="99"/>
    <w:rsid w:val="00744DB9"/>
    <w:rPr>
      <w:rFonts w:ascii="Times New Roman" w:hAnsi="Times New Roman"/>
      <w:sz w:val="29"/>
      <w:shd w:val="clear" w:color="auto" w:fill="FFFFFF"/>
    </w:rPr>
  </w:style>
  <w:style w:type="character" w:customStyle="1" w:styleId="8pt">
    <w:name w:val="Основной текст + 8 pt"/>
    <w:aliases w:val="Полужирный"/>
    <w:uiPriority w:val="99"/>
    <w:rsid w:val="00744DB9"/>
    <w:rPr>
      <w:rFonts w:ascii="Times New Roman" w:hAnsi="Times New Roman"/>
      <w:b/>
      <w:spacing w:val="0"/>
      <w:sz w:val="16"/>
      <w:shd w:val="clear" w:color="auto" w:fill="FFFFFF"/>
    </w:rPr>
  </w:style>
  <w:style w:type="paragraph" w:customStyle="1" w:styleId="headertext">
    <w:name w:val="headertext"/>
    <w:basedOn w:val="Normal"/>
    <w:uiPriority w:val="99"/>
    <w:rsid w:val="008B01E2"/>
    <w:pPr>
      <w:spacing w:before="100" w:beforeAutospacing="1" w:after="100" w:afterAutospacing="1"/>
    </w:pPr>
  </w:style>
  <w:style w:type="character" w:customStyle="1" w:styleId="FontStyle13">
    <w:name w:val="Font Style13"/>
    <w:uiPriority w:val="99"/>
    <w:rsid w:val="0084582E"/>
    <w:rPr>
      <w:rFonts w:ascii="Times New Roman" w:hAnsi="Times New Roman"/>
      <w:sz w:val="20"/>
    </w:rPr>
  </w:style>
  <w:style w:type="paragraph" w:customStyle="1" w:styleId="c3">
    <w:name w:val="c3"/>
    <w:basedOn w:val="Normal"/>
    <w:uiPriority w:val="99"/>
    <w:rsid w:val="003F6D3D"/>
    <w:pPr>
      <w:spacing w:before="100" w:beforeAutospacing="1" w:after="100" w:afterAutospacing="1"/>
    </w:pPr>
  </w:style>
  <w:style w:type="character" w:customStyle="1" w:styleId="c16">
    <w:name w:val="c16"/>
    <w:uiPriority w:val="99"/>
    <w:rsid w:val="003F6D3D"/>
  </w:style>
  <w:style w:type="character" w:customStyle="1" w:styleId="c6">
    <w:name w:val="c6"/>
    <w:uiPriority w:val="99"/>
    <w:rsid w:val="003F6D3D"/>
  </w:style>
  <w:style w:type="paragraph" w:customStyle="1" w:styleId="c25">
    <w:name w:val="c25"/>
    <w:basedOn w:val="Normal"/>
    <w:uiPriority w:val="99"/>
    <w:rsid w:val="003F6D3D"/>
    <w:pPr>
      <w:spacing w:before="100" w:beforeAutospacing="1" w:after="100" w:afterAutospacing="1"/>
    </w:pPr>
  </w:style>
  <w:style w:type="paragraph" w:customStyle="1" w:styleId="Style3">
    <w:name w:val="Style3"/>
    <w:basedOn w:val="Normal"/>
    <w:uiPriority w:val="99"/>
    <w:rsid w:val="003F6D3D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4">
    <w:name w:val="Style4"/>
    <w:basedOn w:val="Normal"/>
    <w:uiPriority w:val="99"/>
    <w:rsid w:val="003F6D3D"/>
    <w:pPr>
      <w:widowControl w:val="0"/>
      <w:autoSpaceDE w:val="0"/>
      <w:autoSpaceDN w:val="0"/>
      <w:adjustRightInd w:val="0"/>
      <w:spacing w:line="278" w:lineRule="exact"/>
      <w:jc w:val="center"/>
    </w:pPr>
  </w:style>
  <w:style w:type="table" w:customStyle="1" w:styleId="16">
    <w:name w:val="Сетка таблицы1"/>
    <w:uiPriority w:val="99"/>
    <w:rsid w:val="003F6D3D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7">
    <w:name w:val="Стиль По ширине Первая строка:  127 см"/>
    <w:basedOn w:val="Normal"/>
    <w:uiPriority w:val="99"/>
    <w:rsid w:val="00975DEE"/>
    <w:pPr>
      <w:spacing w:before="80"/>
      <w:ind w:firstLine="720"/>
      <w:jc w:val="both"/>
    </w:pPr>
    <w:rPr>
      <w:szCs w:val="20"/>
    </w:rPr>
  </w:style>
  <w:style w:type="paragraph" w:customStyle="1" w:styleId="124">
    <w:name w:val="Стиль полужирный курсив По ширине Первая строка:  124 см"/>
    <w:basedOn w:val="Normal"/>
    <w:uiPriority w:val="99"/>
    <w:rsid w:val="00975DEE"/>
    <w:pPr>
      <w:spacing w:before="120" w:after="120"/>
      <w:ind w:firstLine="703"/>
      <w:jc w:val="both"/>
    </w:pPr>
    <w:rPr>
      <w:b/>
      <w:bCs/>
      <w:i/>
      <w:iCs/>
      <w:szCs w:val="20"/>
    </w:rPr>
  </w:style>
  <w:style w:type="character" w:customStyle="1" w:styleId="a6">
    <w:name w:val="Стиль курсив"/>
    <w:uiPriority w:val="99"/>
    <w:rsid w:val="00AE7055"/>
    <w:rPr>
      <w:b/>
      <w:i/>
    </w:rPr>
  </w:style>
  <w:style w:type="paragraph" w:styleId="BodyText">
    <w:name w:val="Body Text"/>
    <w:basedOn w:val="Normal"/>
    <w:link w:val="BodyTextChar"/>
    <w:uiPriority w:val="99"/>
    <w:rsid w:val="00A130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01DCB"/>
    <w:rPr>
      <w:rFonts w:cs="Times New Roman"/>
      <w:sz w:val="24"/>
      <w:szCs w:val="24"/>
    </w:rPr>
  </w:style>
  <w:style w:type="character" w:customStyle="1" w:styleId="blk">
    <w:name w:val="blk"/>
    <w:basedOn w:val="DefaultParagraphFont"/>
    <w:uiPriority w:val="99"/>
    <w:rsid w:val="00865EDE"/>
    <w:rPr>
      <w:rFonts w:cs="Times New Roman"/>
    </w:rPr>
  </w:style>
  <w:style w:type="paragraph" w:customStyle="1" w:styleId="headertexttopleveltextcentertext">
    <w:name w:val="headertext topleveltext centertext"/>
    <w:basedOn w:val="Normal"/>
    <w:uiPriority w:val="99"/>
    <w:rsid w:val="00865ED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03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03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03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03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03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03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03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4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03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hyperlink" Target="http://docs.cntd.ru/document/1200076496" TargetMode="Externa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hyperlink" Target="http://docs.cntd.ru/document/1200006531" TargetMode="External"/><Relationship Id="rId33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header" Target="header12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31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3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4661</TotalTime>
  <Pages>23</Pages>
  <Words>4328</Words>
  <Characters>24673</Characters>
  <Application>Microsoft Office Outlook</Application>
  <DocSecurity>0</DocSecurity>
  <Lines>0</Lines>
  <Paragraphs>0</Paragraphs>
  <ScaleCrop>false</ScaleCrop>
  <Company>YUIPK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Рабочие люльки</dc:title>
  <dc:subject/>
  <dc:creator>Вакилова Ирина Фаритовна</dc:creator>
  <cp:keywords/>
  <dc:description/>
  <cp:lastModifiedBy>User</cp:lastModifiedBy>
  <cp:revision>1222</cp:revision>
  <cp:lastPrinted>2016-12-08T09:35:00Z</cp:lastPrinted>
  <dcterms:created xsi:type="dcterms:W3CDTF">2013-05-08T19:04:00Z</dcterms:created>
  <dcterms:modified xsi:type="dcterms:W3CDTF">2016-12-08T10:48:00Z</dcterms:modified>
</cp:coreProperties>
</file>